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46D38" w14:textId="77777777" w:rsidR="00CC0392" w:rsidRDefault="00CC0392" w:rsidP="00CC0392">
      <w:pPr>
        <w:spacing w:line="0" w:lineRule="atLeast"/>
        <w:jc w:val="center"/>
        <w:rPr>
          <w:sz w:val="56"/>
          <w:szCs w:val="72"/>
        </w:rPr>
      </w:pPr>
    </w:p>
    <w:p w14:paraId="5D6D87C8" w14:textId="77777777" w:rsidR="00CC0392" w:rsidRDefault="00CC0392" w:rsidP="00CC0392">
      <w:pPr>
        <w:spacing w:line="0" w:lineRule="atLeast"/>
        <w:jc w:val="center"/>
        <w:rPr>
          <w:sz w:val="56"/>
          <w:szCs w:val="72"/>
        </w:rPr>
      </w:pPr>
    </w:p>
    <w:p w14:paraId="19C1D8A8" w14:textId="2D3ECDE5" w:rsidR="00CC0392" w:rsidRDefault="00CC0392" w:rsidP="00CC0392">
      <w:pPr>
        <w:spacing w:line="0" w:lineRule="atLeast"/>
        <w:jc w:val="center"/>
        <w:rPr>
          <w:sz w:val="56"/>
          <w:szCs w:val="72"/>
        </w:rPr>
      </w:pPr>
      <w:r w:rsidRPr="00CC0392">
        <w:rPr>
          <w:rFonts w:hint="eastAsia"/>
          <w:sz w:val="56"/>
          <w:szCs w:val="72"/>
        </w:rPr>
        <w:t>自然災害における</w:t>
      </w:r>
    </w:p>
    <w:p w14:paraId="4555C82B" w14:textId="77777777" w:rsidR="00CC0392" w:rsidRPr="00CC0392" w:rsidRDefault="00CC0392" w:rsidP="00CC0392">
      <w:pPr>
        <w:spacing w:line="0" w:lineRule="atLeast"/>
        <w:jc w:val="center"/>
        <w:rPr>
          <w:sz w:val="56"/>
          <w:szCs w:val="72"/>
        </w:rPr>
      </w:pPr>
    </w:p>
    <w:p w14:paraId="4EBD6FB4" w14:textId="6E98DB94" w:rsidR="00B22230" w:rsidRDefault="00B22230" w:rsidP="00CC0392">
      <w:pPr>
        <w:spacing w:line="0" w:lineRule="atLeast"/>
        <w:jc w:val="center"/>
        <w:rPr>
          <w:sz w:val="56"/>
          <w:szCs w:val="72"/>
        </w:rPr>
      </w:pPr>
      <w:r w:rsidRPr="00CC0392">
        <w:rPr>
          <w:rFonts w:hint="eastAsia"/>
          <w:sz w:val="56"/>
          <w:szCs w:val="72"/>
        </w:rPr>
        <w:t>業務継続計画</w:t>
      </w:r>
    </w:p>
    <w:p w14:paraId="49D7B7F7" w14:textId="77777777" w:rsidR="00CC0392" w:rsidRDefault="00CC0392" w:rsidP="00CC0392">
      <w:pPr>
        <w:spacing w:line="0" w:lineRule="atLeast"/>
        <w:jc w:val="center"/>
        <w:rPr>
          <w:sz w:val="56"/>
          <w:szCs w:val="72"/>
        </w:rPr>
      </w:pPr>
    </w:p>
    <w:p w14:paraId="26686328" w14:textId="77777777" w:rsidR="00CC0392" w:rsidRDefault="00CC0392" w:rsidP="00CC0392">
      <w:pPr>
        <w:spacing w:line="0" w:lineRule="atLeast"/>
        <w:jc w:val="center"/>
        <w:rPr>
          <w:sz w:val="56"/>
          <w:szCs w:val="72"/>
        </w:rPr>
      </w:pPr>
    </w:p>
    <w:p w14:paraId="4EFFB000" w14:textId="77777777" w:rsidR="00CC0392" w:rsidRDefault="00CC0392" w:rsidP="00CC0392">
      <w:pPr>
        <w:spacing w:line="0" w:lineRule="atLeast"/>
        <w:jc w:val="center"/>
        <w:rPr>
          <w:sz w:val="56"/>
          <w:szCs w:val="72"/>
        </w:rPr>
      </w:pPr>
    </w:p>
    <w:p w14:paraId="7207170D" w14:textId="77777777" w:rsidR="00CC0392" w:rsidRDefault="00CC0392" w:rsidP="00CC0392">
      <w:pPr>
        <w:spacing w:line="0" w:lineRule="atLeast"/>
        <w:jc w:val="center"/>
        <w:rPr>
          <w:sz w:val="56"/>
          <w:szCs w:val="72"/>
        </w:rPr>
      </w:pPr>
    </w:p>
    <w:p w14:paraId="134D17E6" w14:textId="77777777" w:rsidR="00CC0392" w:rsidRDefault="00CC0392" w:rsidP="00CC0392">
      <w:pPr>
        <w:spacing w:line="0" w:lineRule="atLeast"/>
        <w:jc w:val="center"/>
        <w:rPr>
          <w:sz w:val="56"/>
          <w:szCs w:val="72"/>
        </w:rPr>
      </w:pPr>
    </w:p>
    <w:p w14:paraId="3A0B64ED" w14:textId="77777777" w:rsidR="00CC0392" w:rsidRPr="00CC0392" w:rsidRDefault="00CC0392" w:rsidP="00CC0392">
      <w:pPr>
        <w:spacing w:line="0" w:lineRule="atLeast"/>
        <w:jc w:val="center"/>
        <w:rPr>
          <w:sz w:val="56"/>
          <w:szCs w:val="72"/>
        </w:rPr>
      </w:pPr>
    </w:p>
    <w:p w14:paraId="7C907E02" w14:textId="1DB2FB19" w:rsidR="00CC0392" w:rsidRPr="00CC0392" w:rsidRDefault="00CC0392" w:rsidP="00CC0392">
      <w:pPr>
        <w:spacing w:line="0" w:lineRule="atLeast"/>
        <w:jc w:val="center"/>
        <w:rPr>
          <w:color w:val="FF0000"/>
          <w:sz w:val="56"/>
          <w:szCs w:val="72"/>
        </w:rPr>
      </w:pPr>
      <w:r w:rsidRPr="00CC0392">
        <w:rPr>
          <w:rFonts w:hint="eastAsia"/>
          <w:color w:val="FF0000"/>
          <w:sz w:val="56"/>
          <w:szCs w:val="72"/>
        </w:rPr>
        <w:t>合同会社スマイル</w:t>
      </w:r>
    </w:p>
    <w:p w14:paraId="1EC60F9E" w14:textId="543FA361" w:rsidR="00CC0392" w:rsidRPr="00CC0392" w:rsidRDefault="00CC0392" w:rsidP="00CC0392">
      <w:pPr>
        <w:spacing w:line="0" w:lineRule="atLeast"/>
        <w:jc w:val="center"/>
        <w:rPr>
          <w:color w:val="FF0000"/>
          <w:sz w:val="24"/>
          <w:szCs w:val="28"/>
        </w:rPr>
      </w:pPr>
      <w:r w:rsidRPr="00CC0392">
        <w:rPr>
          <w:rFonts w:hint="eastAsia"/>
          <w:color w:val="FF0000"/>
          <w:sz w:val="56"/>
          <w:szCs w:val="72"/>
        </w:rPr>
        <w:t>居宅介護支援事業所スマイル</w:t>
      </w:r>
    </w:p>
    <w:p w14:paraId="714D1B11" w14:textId="0853CCA1" w:rsidR="00B22230" w:rsidRPr="00F67C43" w:rsidRDefault="00B22230" w:rsidP="00F67C43">
      <w:pPr>
        <w:widowControl/>
        <w:spacing w:line="0" w:lineRule="atLeast"/>
        <w:jc w:val="left"/>
        <w:rPr>
          <w:sz w:val="24"/>
          <w:szCs w:val="28"/>
        </w:rPr>
      </w:pPr>
      <w:r w:rsidRPr="00F67C43">
        <w:rPr>
          <w:sz w:val="24"/>
          <w:szCs w:val="28"/>
        </w:rPr>
        <w:br w:type="page"/>
      </w:r>
    </w:p>
    <w:p w14:paraId="11DDF6C9" w14:textId="77777777" w:rsidR="00B22230" w:rsidRPr="00F67C43" w:rsidRDefault="00B22230" w:rsidP="00F67C43">
      <w:pPr>
        <w:spacing w:line="0" w:lineRule="atLeast"/>
        <w:rPr>
          <w:sz w:val="24"/>
          <w:szCs w:val="28"/>
        </w:rPr>
      </w:pPr>
    </w:p>
    <w:p w14:paraId="36146019" w14:textId="77777777" w:rsidR="00B22230" w:rsidRPr="00CC0392" w:rsidRDefault="00B22230" w:rsidP="00CC0392">
      <w:pPr>
        <w:spacing w:line="0" w:lineRule="atLeast"/>
        <w:jc w:val="center"/>
        <w:rPr>
          <w:b/>
          <w:bCs/>
          <w:sz w:val="36"/>
          <w:szCs w:val="40"/>
        </w:rPr>
      </w:pPr>
      <w:r w:rsidRPr="00CC0392">
        <w:rPr>
          <w:rFonts w:hint="eastAsia"/>
          <w:b/>
          <w:bCs/>
          <w:sz w:val="36"/>
          <w:szCs w:val="40"/>
        </w:rPr>
        <w:t>目次</w:t>
      </w:r>
    </w:p>
    <w:p w14:paraId="46B781EA" w14:textId="77777777" w:rsidR="00B22230" w:rsidRPr="00F67C43" w:rsidRDefault="00B22230" w:rsidP="00F67C43">
      <w:pPr>
        <w:spacing w:line="0" w:lineRule="atLeast"/>
        <w:rPr>
          <w:sz w:val="24"/>
          <w:szCs w:val="28"/>
        </w:rPr>
      </w:pPr>
    </w:p>
    <w:p w14:paraId="08FFB7E4" w14:textId="77777777" w:rsidR="00B22230" w:rsidRPr="00F67C43" w:rsidRDefault="00B22230" w:rsidP="00F67C43">
      <w:pPr>
        <w:spacing w:line="0" w:lineRule="atLeast"/>
        <w:rPr>
          <w:sz w:val="24"/>
          <w:szCs w:val="28"/>
        </w:rPr>
      </w:pPr>
      <w:r w:rsidRPr="00F67C43">
        <w:rPr>
          <w:sz w:val="24"/>
          <w:szCs w:val="28"/>
        </w:rPr>
        <w:t>1. 総則</w:t>
      </w:r>
    </w:p>
    <w:p w14:paraId="553E5D0D" w14:textId="77777777" w:rsidR="00B22230" w:rsidRPr="00F67C43" w:rsidRDefault="00B22230" w:rsidP="00F67C43">
      <w:pPr>
        <w:spacing w:line="0" w:lineRule="atLeast"/>
        <w:rPr>
          <w:sz w:val="24"/>
          <w:szCs w:val="28"/>
        </w:rPr>
      </w:pPr>
      <w:r w:rsidRPr="00F67C43">
        <w:rPr>
          <w:sz w:val="24"/>
          <w:szCs w:val="28"/>
        </w:rPr>
        <w:t>(1) 基本方針</w:t>
      </w:r>
    </w:p>
    <w:p w14:paraId="5484908A" w14:textId="77777777" w:rsidR="00B22230" w:rsidRPr="00F67C43" w:rsidRDefault="00B22230" w:rsidP="00F67C43">
      <w:pPr>
        <w:spacing w:line="0" w:lineRule="atLeast"/>
        <w:rPr>
          <w:sz w:val="24"/>
          <w:szCs w:val="28"/>
        </w:rPr>
      </w:pPr>
      <w:r w:rsidRPr="00F67C43">
        <w:rPr>
          <w:sz w:val="24"/>
          <w:szCs w:val="28"/>
        </w:rPr>
        <w:t>(2) 全体像</w:t>
      </w:r>
    </w:p>
    <w:p w14:paraId="7CA9EFA5" w14:textId="77777777" w:rsidR="00B22230" w:rsidRPr="00F67C43" w:rsidRDefault="00B22230" w:rsidP="00F67C43">
      <w:pPr>
        <w:spacing w:line="0" w:lineRule="atLeast"/>
        <w:rPr>
          <w:sz w:val="24"/>
          <w:szCs w:val="28"/>
        </w:rPr>
      </w:pPr>
      <w:r w:rsidRPr="00F67C43">
        <w:rPr>
          <w:sz w:val="24"/>
          <w:szCs w:val="28"/>
        </w:rPr>
        <w:t>(3) 推進体制</w:t>
      </w:r>
    </w:p>
    <w:p w14:paraId="1E5B9444" w14:textId="77777777" w:rsidR="00B22230" w:rsidRPr="00F67C43" w:rsidRDefault="00B22230" w:rsidP="00F67C43">
      <w:pPr>
        <w:spacing w:line="0" w:lineRule="atLeast"/>
        <w:rPr>
          <w:sz w:val="24"/>
          <w:szCs w:val="28"/>
        </w:rPr>
      </w:pPr>
      <w:r w:rsidRPr="00F67C43">
        <w:rPr>
          <w:sz w:val="24"/>
          <w:szCs w:val="28"/>
        </w:rPr>
        <w:t>(4) リスクの把握</w:t>
      </w:r>
    </w:p>
    <w:p w14:paraId="3A53A9FA" w14:textId="77777777" w:rsidR="00B22230" w:rsidRPr="00F67C43" w:rsidRDefault="00B22230" w:rsidP="00F67C43">
      <w:pPr>
        <w:spacing w:line="0" w:lineRule="atLeast"/>
        <w:rPr>
          <w:sz w:val="24"/>
          <w:szCs w:val="28"/>
        </w:rPr>
      </w:pPr>
      <w:r w:rsidRPr="00F67C43">
        <w:rPr>
          <w:sz w:val="24"/>
          <w:szCs w:val="28"/>
        </w:rPr>
        <w:t>(5) 優先業務の選定</w:t>
      </w:r>
    </w:p>
    <w:p w14:paraId="36ACBB48" w14:textId="77777777" w:rsidR="00B22230" w:rsidRPr="00F67C43" w:rsidRDefault="00B22230" w:rsidP="00F67C43">
      <w:pPr>
        <w:spacing w:line="0" w:lineRule="atLeast"/>
        <w:rPr>
          <w:sz w:val="24"/>
          <w:szCs w:val="28"/>
        </w:rPr>
      </w:pPr>
      <w:r w:rsidRPr="00F67C43">
        <w:rPr>
          <w:sz w:val="24"/>
          <w:szCs w:val="28"/>
        </w:rPr>
        <w:t>(6) 研修・訓練の実施</w:t>
      </w:r>
    </w:p>
    <w:p w14:paraId="1B997C5F" w14:textId="77777777" w:rsidR="00B22230" w:rsidRPr="00F67C43" w:rsidRDefault="00B22230" w:rsidP="00F67C43">
      <w:pPr>
        <w:spacing w:line="0" w:lineRule="atLeast"/>
        <w:rPr>
          <w:sz w:val="24"/>
          <w:szCs w:val="28"/>
        </w:rPr>
      </w:pPr>
      <w:r w:rsidRPr="00F67C43">
        <w:rPr>
          <w:sz w:val="24"/>
          <w:szCs w:val="28"/>
        </w:rPr>
        <w:t>(7) BCP の検証・見直し</w:t>
      </w:r>
    </w:p>
    <w:p w14:paraId="6A44F95D" w14:textId="77777777" w:rsidR="00B22230" w:rsidRPr="00F67C43" w:rsidRDefault="00B22230" w:rsidP="00F67C43">
      <w:pPr>
        <w:spacing w:line="0" w:lineRule="atLeast"/>
        <w:rPr>
          <w:sz w:val="24"/>
          <w:szCs w:val="28"/>
        </w:rPr>
      </w:pPr>
      <w:r w:rsidRPr="00F67C43">
        <w:rPr>
          <w:sz w:val="24"/>
          <w:szCs w:val="28"/>
        </w:rPr>
        <w:t>2. 平常時からの対応</w:t>
      </w:r>
    </w:p>
    <w:p w14:paraId="731F4F1B" w14:textId="77777777" w:rsidR="00B22230" w:rsidRPr="00F67C43" w:rsidRDefault="00B22230" w:rsidP="00F67C43">
      <w:pPr>
        <w:spacing w:line="0" w:lineRule="atLeast"/>
        <w:rPr>
          <w:sz w:val="24"/>
          <w:szCs w:val="28"/>
        </w:rPr>
      </w:pPr>
      <w:r w:rsidRPr="00F67C43">
        <w:rPr>
          <w:sz w:val="24"/>
          <w:szCs w:val="28"/>
        </w:rPr>
        <w:t>(1) 建物・設備の安全対策</w:t>
      </w:r>
    </w:p>
    <w:p w14:paraId="132AB559" w14:textId="77777777" w:rsidR="00B22230" w:rsidRPr="00F67C43" w:rsidRDefault="00B22230" w:rsidP="00F67C43">
      <w:pPr>
        <w:spacing w:line="0" w:lineRule="atLeast"/>
        <w:rPr>
          <w:sz w:val="24"/>
          <w:szCs w:val="28"/>
        </w:rPr>
      </w:pPr>
      <w:r w:rsidRPr="00F67C43">
        <w:rPr>
          <w:sz w:val="24"/>
          <w:szCs w:val="28"/>
        </w:rPr>
        <w:t>(2) ライフライン停止時の対策</w:t>
      </w:r>
    </w:p>
    <w:p w14:paraId="687BD898" w14:textId="77777777" w:rsidR="00B22230" w:rsidRPr="00F67C43" w:rsidRDefault="00B22230" w:rsidP="00F67C43">
      <w:pPr>
        <w:spacing w:line="0" w:lineRule="atLeast"/>
        <w:rPr>
          <w:sz w:val="24"/>
          <w:szCs w:val="28"/>
        </w:rPr>
      </w:pPr>
      <w:r w:rsidRPr="00F67C43">
        <w:rPr>
          <w:sz w:val="24"/>
          <w:szCs w:val="28"/>
        </w:rPr>
        <w:t>(3) 必要品の備蓄</w:t>
      </w:r>
    </w:p>
    <w:p w14:paraId="72312113" w14:textId="77777777" w:rsidR="00B22230" w:rsidRPr="00F67C43" w:rsidRDefault="00B22230" w:rsidP="00F67C43">
      <w:pPr>
        <w:spacing w:line="0" w:lineRule="atLeast"/>
        <w:rPr>
          <w:sz w:val="24"/>
          <w:szCs w:val="28"/>
        </w:rPr>
      </w:pPr>
      <w:r w:rsidRPr="00F67C43">
        <w:rPr>
          <w:sz w:val="24"/>
          <w:szCs w:val="28"/>
        </w:rPr>
        <w:t>3. 緊急時の対応</w:t>
      </w:r>
    </w:p>
    <w:p w14:paraId="61CEB848" w14:textId="77777777" w:rsidR="00B22230" w:rsidRPr="00F67C43" w:rsidRDefault="00B22230" w:rsidP="00F67C43">
      <w:pPr>
        <w:spacing w:line="0" w:lineRule="atLeast"/>
        <w:rPr>
          <w:sz w:val="24"/>
          <w:szCs w:val="28"/>
        </w:rPr>
      </w:pPr>
      <w:r w:rsidRPr="00F67C43">
        <w:rPr>
          <w:sz w:val="24"/>
          <w:szCs w:val="28"/>
        </w:rPr>
        <w:t>(1) BCP の発動基準</w:t>
      </w:r>
    </w:p>
    <w:p w14:paraId="52808F07" w14:textId="77777777" w:rsidR="00B22230" w:rsidRPr="00F67C43" w:rsidRDefault="00B22230" w:rsidP="00F67C43">
      <w:pPr>
        <w:spacing w:line="0" w:lineRule="atLeast"/>
        <w:rPr>
          <w:sz w:val="24"/>
          <w:szCs w:val="28"/>
        </w:rPr>
      </w:pPr>
      <w:r w:rsidRPr="00F67C43">
        <w:rPr>
          <w:sz w:val="24"/>
          <w:szCs w:val="28"/>
        </w:rPr>
        <w:t>(2) 対応体制</w:t>
      </w:r>
    </w:p>
    <w:p w14:paraId="28FBD676" w14:textId="77777777" w:rsidR="00B22230" w:rsidRPr="00F67C43" w:rsidRDefault="00B22230" w:rsidP="00F67C43">
      <w:pPr>
        <w:spacing w:line="0" w:lineRule="atLeast"/>
        <w:rPr>
          <w:sz w:val="24"/>
          <w:szCs w:val="28"/>
        </w:rPr>
      </w:pPr>
      <w:r w:rsidRPr="00F67C43">
        <w:rPr>
          <w:sz w:val="24"/>
          <w:szCs w:val="28"/>
        </w:rPr>
        <w:t>(3) 対応拠点</w:t>
      </w:r>
    </w:p>
    <w:p w14:paraId="605F3B51" w14:textId="77777777" w:rsidR="00B22230" w:rsidRPr="00F67C43" w:rsidRDefault="00B22230" w:rsidP="00F67C43">
      <w:pPr>
        <w:spacing w:line="0" w:lineRule="atLeast"/>
        <w:rPr>
          <w:sz w:val="24"/>
          <w:szCs w:val="28"/>
        </w:rPr>
      </w:pPr>
      <w:r w:rsidRPr="00F67C43">
        <w:rPr>
          <w:sz w:val="24"/>
          <w:szCs w:val="28"/>
        </w:rPr>
        <w:t>(4) 安否確認</w:t>
      </w:r>
    </w:p>
    <w:p w14:paraId="40737315" w14:textId="77777777" w:rsidR="00B22230" w:rsidRPr="00F67C43" w:rsidRDefault="00B22230" w:rsidP="00F67C43">
      <w:pPr>
        <w:spacing w:line="0" w:lineRule="atLeast"/>
        <w:rPr>
          <w:sz w:val="24"/>
          <w:szCs w:val="28"/>
        </w:rPr>
      </w:pPr>
      <w:r w:rsidRPr="00F67C43">
        <w:rPr>
          <w:sz w:val="24"/>
          <w:szCs w:val="28"/>
        </w:rPr>
        <w:t>(5) 職員の参集基準</w:t>
      </w:r>
    </w:p>
    <w:p w14:paraId="2812D29C" w14:textId="77777777" w:rsidR="00B22230" w:rsidRPr="00F67C43" w:rsidRDefault="00B22230" w:rsidP="00F67C43">
      <w:pPr>
        <w:spacing w:line="0" w:lineRule="atLeast"/>
        <w:rPr>
          <w:sz w:val="24"/>
          <w:szCs w:val="28"/>
        </w:rPr>
      </w:pPr>
      <w:r w:rsidRPr="00F67C43">
        <w:rPr>
          <w:sz w:val="24"/>
          <w:szCs w:val="28"/>
        </w:rPr>
        <w:t>(6) 職員の管理</w:t>
      </w:r>
    </w:p>
    <w:p w14:paraId="75266650" w14:textId="77777777" w:rsidR="00B22230" w:rsidRPr="00F67C43" w:rsidRDefault="00B22230" w:rsidP="00F67C43">
      <w:pPr>
        <w:spacing w:line="0" w:lineRule="atLeast"/>
        <w:rPr>
          <w:sz w:val="24"/>
          <w:szCs w:val="28"/>
        </w:rPr>
      </w:pPr>
      <w:r w:rsidRPr="00F67C43">
        <w:rPr>
          <w:sz w:val="24"/>
          <w:szCs w:val="28"/>
        </w:rPr>
        <w:t>(7) 復旧対応</w:t>
      </w:r>
    </w:p>
    <w:p w14:paraId="5D2FFB61" w14:textId="77777777" w:rsidR="00B22230" w:rsidRPr="00F67C43" w:rsidRDefault="00B22230" w:rsidP="00F67C43">
      <w:pPr>
        <w:spacing w:line="0" w:lineRule="atLeast"/>
        <w:rPr>
          <w:sz w:val="24"/>
          <w:szCs w:val="28"/>
        </w:rPr>
      </w:pPr>
      <w:r w:rsidRPr="00F67C43">
        <w:rPr>
          <w:sz w:val="24"/>
          <w:szCs w:val="28"/>
        </w:rPr>
        <w:t>4.他施設及び地域との連携</w:t>
      </w:r>
    </w:p>
    <w:p w14:paraId="14CB9CDF" w14:textId="77777777" w:rsidR="00B22230" w:rsidRPr="00F67C43" w:rsidRDefault="00B22230" w:rsidP="00F67C43">
      <w:pPr>
        <w:spacing w:line="0" w:lineRule="atLeast"/>
        <w:rPr>
          <w:sz w:val="24"/>
          <w:szCs w:val="28"/>
        </w:rPr>
      </w:pPr>
      <w:r w:rsidRPr="00F67C43">
        <w:rPr>
          <w:sz w:val="24"/>
          <w:szCs w:val="28"/>
        </w:rPr>
        <w:t>(1) 連携体制の構築</w:t>
      </w:r>
    </w:p>
    <w:p w14:paraId="624DC850" w14:textId="77777777" w:rsidR="00B22230" w:rsidRPr="00F67C43" w:rsidRDefault="00B22230" w:rsidP="00F67C43">
      <w:pPr>
        <w:spacing w:line="0" w:lineRule="atLeast"/>
        <w:rPr>
          <w:sz w:val="24"/>
          <w:szCs w:val="28"/>
        </w:rPr>
      </w:pPr>
      <w:r w:rsidRPr="00F67C43">
        <w:rPr>
          <w:sz w:val="24"/>
          <w:szCs w:val="28"/>
        </w:rPr>
        <w:t>(2) 地域との連携</w:t>
      </w:r>
    </w:p>
    <w:p w14:paraId="5D0A92D5" w14:textId="77777777"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1:自然災害発生時の対応フローチャート</w:t>
      </w:r>
    </w:p>
    <w:p w14:paraId="6945C229" w14:textId="7FB4B172"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B13829">
        <w:rPr>
          <w:rFonts w:hint="eastAsia"/>
          <w:sz w:val="24"/>
          <w:szCs w:val="28"/>
        </w:rPr>
        <w:t>2</w:t>
      </w:r>
      <w:r w:rsidRPr="00F67C43">
        <w:rPr>
          <w:sz w:val="24"/>
          <w:szCs w:val="28"/>
        </w:rPr>
        <w:t>:自施設で想定される影響</w:t>
      </w:r>
    </w:p>
    <w:p w14:paraId="34368420" w14:textId="259CA614"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B13829">
        <w:rPr>
          <w:rFonts w:hint="eastAsia"/>
          <w:sz w:val="24"/>
          <w:szCs w:val="28"/>
        </w:rPr>
        <w:t>3</w:t>
      </w:r>
      <w:r w:rsidRPr="00F67C43">
        <w:rPr>
          <w:sz w:val="24"/>
          <w:szCs w:val="28"/>
        </w:rPr>
        <w:t>:業務分類(優先業務の選定)</w:t>
      </w:r>
    </w:p>
    <w:p w14:paraId="2A778250" w14:textId="5213AE4D"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B13829">
        <w:rPr>
          <w:rFonts w:hint="eastAsia"/>
          <w:sz w:val="24"/>
          <w:szCs w:val="28"/>
        </w:rPr>
        <w:t>4</w:t>
      </w:r>
      <w:r w:rsidRPr="00F67C43">
        <w:rPr>
          <w:sz w:val="24"/>
          <w:szCs w:val="28"/>
        </w:rPr>
        <w:t>:備蓄品リスト</w:t>
      </w:r>
    </w:p>
    <w:p w14:paraId="45CF03DD" w14:textId="5B9DFE00"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B13829">
        <w:rPr>
          <w:rFonts w:hint="eastAsia"/>
          <w:sz w:val="24"/>
          <w:szCs w:val="28"/>
        </w:rPr>
        <w:t>5</w:t>
      </w:r>
      <w:r w:rsidRPr="00F67C43">
        <w:rPr>
          <w:sz w:val="24"/>
          <w:szCs w:val="28"/>
        </w:rPr>
        <w:t>:災害時利用者一覧表(安否確認優先順位)</w:t>
      </w:r>
    </w:p>
    <w:p w14:paraId="31D41618" w14:textId="71043A35"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B13829">
        <w:rPr>
          <w:rFonts w:hint="eastAsia"/>
          <w:sz w:val="24"/>
          <w:szCs w:val="28"/>
        </w:rPr>
        <w:t>6</w:t>
      </w:r>
      <w:r w:rsidRPr="00F67C43">
        <w:rPr>
          <w:sz w:val="24"/>
          <w:szCs w:val="28"/>
        </w:rPr>
        <w:t>:緊急連絡網</w:t>
      </w:r>
    </w:p>
    <w:p w14:paraId="30606445" w14:textId="2E8F5215" w:rsidR="00B22230"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B13829">
        <w:rPr>
          <w:rFonts w:hint="eastAsia"/>
          <w:sz w:val="24"/>
          <w:szCs w:val="28"/>
        </w:rPr>
        <w:t>7</w:t>
      </w:r>
      <w:r w:rsidRPr="00F67C43">
        <w:rPr>
          <w:sz w:val="24"/>
          <w:szCs w:val="28"/>
        </w:rPr>
        <w:t>:連絡先リスト</w:t>
      </w:r>
    </w:p>
    <w:p w14:paraId="3D12C0A1" w14:textId="02C861D0" w:rsidR="00A24D44" w:rsidRPr="00F67C43" w:rsidRDefault="00A24D44" w:rsidP="00F67C43">
      <w:pPr>
        <w:spacing w:line="0" w:lineRule="atLeast"/>
        <w:rPr>
          <w:sz w:val="24"/>
          <w:szCs w:val="28"/>
        </w:rPr>
      </w:pPr>
      <w:r>
        <w:rPr>
          <w:rFonts w:hint="eastAsia"/>
          <w:sz w:val="24"/>
          <w:szCs w:val="28"/>
        </w:rPr>
        <w:t>添付</w:t>
      </w:r>
      <w:r w:rsidR="00800AFB">
        <w:rPr>
          <w:rFonts w:hint="eastAsia"/>
          <w:sz w:val="24"/>
          <w:szCs w:val="28"/>
        </w:rPr>
        <w:t>資料</w:t>
      </w:r>
      <w:r>
        <w:rPr>
          <w:rFonts w:hint="eastAsia"/>
          <w:sz w:val="24"/>
          <w:szCs w:val="28"/>
        </w:rPr>
        <w:t>：ハザードマップ</w:t>
      </w:r>
      <w:r w:rsidR="002B7C7C">
        <w:rPr>
          <w:rFonts w:hint="eastAsia"/>
          <w:sz w:val="24"/>
          <w:szCs w:val="28"/>
        </w:rPr>
        <w:t>及び防災マップ</w:t>
      </w:r>
      <w:r w:rsidR="005E491D">
        <w:rPr>
          <w:rFonts w:hint="eastAsia"/>
          <w:sz w:val="24"/>
          <w:szCs w:val="28"/>
        </w:rPr>
        <w:t>及びQRコード</w:t>
      </w:r>
    </w:p>
    <w:p w14:paraId="7CF384D4" w14:textId="0B513CA3" w:rsidR="00B22230" w:rsidRPr="00F67C43" w:rsidRDefault="00B22230" w:rsidP="00F67C43">
      <w:pPr>
        <w:widowControl/>
        <w:spacing w:line="0" w:lineRule="atLeast"/>
        <w:jc w:val="left"/>
        <w:rPr>
          <w:sz w:val="24"/>
          <w:szCs w:val="28"/>
        </w:rPr>
      </w:pPr>
      <w:r w:rsidRPr="00F67C43">
        <w:rPr>
          <w:sz w:val="24"/>
          <w:szCs w:val="28"/>
        </w:rPr>
        <w:br w:type="page"/>
      </w:r>
    </w:p>
    <w:p w14:paraId="468FF4DC" w14:textId="77777777" w:rsidR="00B22230" w:rsidRPr="00F67C43" w:rsidRDefault="00B22230" w:rsidP="00F67C43">
      <w:pPr>
        <w:spacing w:line="0" w:lineRule="atLeast"/>
        <w:rPr>
          <w:sz w:val="24"/>
          <w:szCs w:val="28"/>
        </w:rPr>
      </w:pPr>
    </w:p>
    <w:p w14:paraId="253BAA16" w14:textId="77777777" w:rsidR="00B22230" w:rsidRPr="00F67C43" w:rsidRDefault="00B22230" w:rsidP="00F67C43">
      <w:pPr>
        <w:spacing w:line="0" w:lineRule="atLeast"/>
        <w:rPr>
          <w:b/>
          <w:bCs/>
          <w:sz w:val="28"/>
          <w:szCs w:val="32"/>
        </w:rPr>
      </w:pPr>
      <w:r w:rsidRPr="00F67C43">
        <w:rPr>
          <w:b/>
          <w:bCs/>
          <w:sz w:val="28"/>
          <w:szCs w:val="32"/>
        </w:rPr>
        <w:t>1.総則</w:t>
      </w:r>
    </w:p>
    <w:p w14:paraId="7CF8C536" w14:textId="684F61BE" w:rsidR="00B22230" w:rsidRPr="00F67C43" w:rsidRDefault="00B22230" w:rsidP="00F67C43">
      <w:pPr>
        <w:spacing w:line="0" w:lineRule="atLeast"/>
        <w:rPr>
          <w:sz w:val="24"/>
          <w:szCs w:val="28"/>
        </w:rPr>
      </w:pPr>
      <w:r w:rsidRPr="00F67C43">
        <w:rPr>
          <w:rFonts w:hint="eastAsia"/>
          <w:sz w:val="24"/>
          <w:szCs w:val="28"/>
        </w:rPr>
        <w:t>この計画は、</w:t>
      </w:r>
      <w:r w:rsidR="00F67C43" w:rsidRPr="00F67C43">
        <w:rPr>
          <w:rFonts w:hint="eastAsia"/>
          <w:sz w:val="24"/>
          <w:szCs w:val="28"/>
        </w:rPr>
        <w:t>日常</w:t>
      </w:r>
      <w:r w:rsidRPr="00F67C43">
        <w:rPr>
          <w:rFonts w:hint="eastAsia"/>
          <w:sz w:val="24"/>
          <w:szCs w:val="28"/>
        </w:rPr>
        <w:t>において発生しうる災害リスクに対して、その予防を行うとともに、不測の事</w:t>
      </w:r>
    </w:p>
    <w:p w14:paraId="6EB2A3CC" w14:textId="77777777" w:rsidR="00B22230" w:rsidRPr="00F67C43" w:rsidRDefault="00B22230" w:rsidP="00F67C43">
      <w:pPr>
        <w:spacing w:line="0" w:lineRule="atLeast"/>
        <w:rPr>
          <w:sz w:val="24"/>
          <w:szCs w:val="28"/>
        </w:rPr>
      </w:pPr>
      <w:r w:rsidRPr="00F67C43">
        <w:rPr>
          <w:rFonts w:hint="eastAsia"/>
          <w:sz w:val="24"/>
          <w:szCs w:val="28"/>
        </w:rPr>
        <w:t>態が発生した場合に、初動の対応から通常への回復までの業務を円滑かつ適切に行い居宅介護支</w:t>
      </w:r>
    </w:p>
    <w:p w14:paraId="5642BAA0" w14:textId="77777777" w:rsidR="00B22230" w:rsidRPr="00F67C43" w:rsidRDefault="00B22230" w:rsidP="00F67C43">
      <w:pPr>
        <w:spacing w:line="0" w:lineRule="atLeast"/>
        <w:rPr>
          <w:sz w:val="24"/>
          <w:szCs w:val="28"/>
        </w:rPr>
      </w:pPr>
      <w:r w:rsidRPr="00F67C43">
        <w:rPr>
          <w:rFonts w:hint="eastAsia"/>
          <w:sz w:val="24"/>
          <w:szCs w:val="28"/>
        </w:rPr>
        <w:t>援業務への影響を抑制するためのものである。</w:t>
      </w:r>
    </w:p>
    <w:p w14:paraId="58FE6D28" w14:textId="48659CAD" w:rsidR="00B22230" w:rsidRPr="00F67C43" w:rsidRDefault="00B22230" w:rsidP="00F67C43">
      <w:pPr>
        <w:spacing w:line="0" w:lineRule="atLeast"/>
        <w:rPr>
          <w:sz w:val="28"/>
          <w:szCs w:val="32"/>
        </w:rPr>
      </w:pPr>
      <w:r w:rsidRPr="00F67C43">
        <w:rPr>
          <w:sz w:val="28"/>
          <w:szCs w:val="32"/>
        </w:rPr>
        <w:t>(1)基本方針</w:t>
      </w:r>
    </w:p>
    <w:p w14:paraId="33AE79FD" w14:textId="77777777" w:rsidR="00B22230" w:rsidRPr="00F67C43" w:rsidRDefault="00B22230" w:rsidP="00F67C43">
      <w:pPr>
        <w:spacing w:line="0" w:lineRule="atLeast"/>
        <w:rPr>
          <w:sz w:val="24"/>
          <w:szCs w:val="28"/>
        </w:rPr>
      </w:pPr>
      <w:r w:rsidRPr="00F67C43">
        <w:rPr>
          <w:rFonts w:hint="eastAsia"/>
          <w:sz w:val="24"/>
          <w:szCs w:val="28"/>
        </w:rPr>
        <w:t>自然災害が発生した場合においても、サービス提供を継続するために当該事業所の実施すべき事</w:t>
      </w:r>
    </w:p>
    <w:p w14:paraId="478AAC50" w14:textId="77777777" w:rsidR="00B22230" w:rsidRPr="00F67C43" w:rsidRDefault="00B22230" w:rsidP="00F67C43">
      <w:pPr>
        <w:spacing w:line="0" w:lineRule="atLeast"/>
        <w:rPr>
          <w:sz w:val="24"/>
          <w:szCs w:val="28"/>
        </w:rPr>
      </w:pPr>
      <w:r w:rsidRPr="00F67C43">
        <w:rPr>
          <w:rFonts w:hint="eastAsia"/>
          <w:sz w:val="24"/>
          <w:szCs w:val="28"/>
        </w:rPr>
        <w:t>項を定め、平素から準備を行う。これにより危機の発生から平常時への復旧について、応急的な</w:t>
      </w:r>
    </w:p>
    <w:p w14:paraId="2E0144E4" w14:textId="77777777" w:rsidR="00B22230" w:rsidRPr="00F67C43" w:rsidRDefault="00B22230" w:rsidP="00F67C43">
      <w:pPr>
        <w:spacing w:line="0" w:lineRule="atLeast"/>
        <w:rPr>
          <w:sz w:val="24"/>
          <w:szCs w:val="28"/>
        </w:rPr>
      </w:pPr>
      <w:r w:rsidRPr="00F67C43">
        <w:rPr>
          <w:rFonts w:hint="eastAsia"/>
          <w:sz w:val="24"/>
          <w:szCs w:val="28"/>
        </w:rPr>
        <w:t>対処から平常回復までの対応を計画的に行い、サービス利用者への影響を最小限に留める環境を</w:t>
      </w:r>
    </w:p>
    <w:p w14:paraId="01BCB1C7" w14:textId="77777777" w:rsidR="00B22230" w:rsidRPr="00F67C43" w:rsidRDefault="00B22230" w:rsidP="00F67C43">
      <w:pPr>
        <w:spacing w:line="0" w:lineRule="atLeast"/>
        <w:rPr>
          <w:sz w:val="24"/>
          <w:szCs w:val="28"/>
        </w:rPr>
      </w:pPr>
      <w:r w:rsidRPr="00F67C43">
        <w:rPr>
          <w:rFonts w:hint="eastAsia"/>
          <w:sz w:val="24"/>
          <w:szCs w:val="28"/>
        </w:rPr>
        <w:t>整える。本計画に関する基本方針を以下のとおりとする。</w:t>
      </w:r>
    </w:p>
    <w:p w14:paraId="0E38F1A8" w14:textId="77777777" w:rsidR="00B22230" w:rsidRPr="00F67C43" w:rsidRDefault="00B22230" w:rsidP="00F67C43">
      <w:pPr>
        <w:spacing w:line="0" w:lineRule="atLeast"/>
        <w:rPr>
          <w:sz w:val="24"/>
          <w:szCs w:val="28"/>
        </w:rPr>
      </w:pPr>
    </w:p>
    <w:tbl>
      <w:tblPr>
        <w:tblStyle w:val="a3"/>
        <w:tblW w:w="0" w:type="auto"/>
        <w:tblLook w:val="04A0" w:firstRow="1" w:lastRow="0" w:firstColumn="1" w:lastColumn="0" w:noHBand="0" w:noVBand="1"/>
      </w:tblPr>
      <w:tblGrid>
        <w:gridCol w:w="1980"/>
        <w:gridCol w:w="8476"/>
      </w:tblGrid>
      <w:tr w:rsidR="00B22230" w:rsidRPr="00F67C43" w14:paraId="6F69EE8F" w14:textId="77777777" w:rsidTr="00B22230">
        <w:tc>
          <w:tcPr>
            <w:tcW w:w="1980" w:type="dxa"/>
          </w:tcPr>
          <w:p w14:paraId="57ED4BC4" w14:textId="5897365C" w:rsidR="00B22230" w:rsidRPr="00F67C43" w:rsidRDefault="00B22230" w:rsidP="00F67C43">
            <w:pPr>
              <w:spacing w:line="0" w:lineRule="atLeast"/>
              <w:rPr>
                <w:sz w:val="24"/>
                <w:szCs w:val="28"/>
              </w:rPr>
            </w:pPr>
            <w:r w:rsidRPr="00F67C43">
              <w:rPr>
                <w:rFonts w:hint="eastAsia"/>
                <w:sz w:val="24"/>
                <w:szCs w:val="28"/>
              </w:rPr>
              <w:t>利用者の安全確保</w:t>
            </w:r>
          </w:p>
        </w:tc>
        <w:tc>
          <w:tcPr>
            <w:tcW w:w="8476" w:type="dxa"/>
          </w:tcPr>
          <w:p w14:paraId="45808B39" w14:textId="25B9BFF2" w:rsidR="00B22230" w:rsidRPr="00F67C43" w:rsidRDefault="00B22230" w:rsidP="00F67C43">
            <w:pPr>
              <w:spacing w:line="0" w:lineRule="atLeast"/>
              <w:rPr>
                <w:sz w:val="24"/>
                <w:szCs w:val="28"/>
              </w:rPr>
            </w:pPr>
            <w:r w:rsidRPr="00F67C43">
              <w:rPr>
                <w:sz w:val="24"/>
                <w:szCs w:val="28"/>
              </w:rPr>
              <w:t>利用者は重症化リスクが高く、災害発生時に深刻な被害が生じるおそ</w:t>
            </w:r>
            <w:r w:rsidRPr="00F67C43">
              <w:rPr>
                <w:rFonts w:hint="eastAsia"/>
                <w:sz w:val="24"/>
                <w:szCs w:val="28"/>
              </w:rPr>
              <w:t>れがあることに留意して安全の確保に努める。</w:t>
            </w:r>
          </w:p>
        </w:tc>
      </w:tr>
      <w:tr w:rsidR="00B22230" w:rsidRPr="00F67C43" w14:paraId="5AC07C3B" w14:textId="77777777" w:rsidTr="00B22230">
        <w:tc>
          <w:tcPr>
            <w:tcW w:w="1980" w:type="dxa"/>
          </w:tcPr>
          <w:p w14:paraId="3E13DA42" w14:textId="293DAD23" w:rsidR="00B22230" w:rsidRPr="00F67C43" w:rsidRDefault="00B22230" w:rsidP="00F67C43">
            <w:pPr>
              <w:spacing w:line="0" w:lineRule="atLeast"/>
              <w:rPr>
                <w:sz w:val="24"/>
                <w:szCs w:val="28"/>
              </w:rPr>
            </w:pPr>
            <w:r w:rsidRPr="00F67C43">
              <w:rPr>
                <w:rFonts w:hint="eastAsia"/>
                <w:sz w:val="24"/>
                <w:szCs w:val="28"/>
              </w:rPr>
              <w:t>サービスの継続</w:t>
            </w:r>
          </w:p>
        </w:tc>
        <w:tc>
          <w:tcPr>
            <w:tcW w:w="8476" w:type="dxa"/>
          </w:tcPr>
          <w:p w14:paraId="1AA8DA04" w14:textId="62056674" w:rsidR="00B22230" w:rsidRPr="00F67C43" w:rsidRDefault="00B22230" w:rsidP="00F67C43">
            <w:pPr>
              <w:spacing w:line="0" w:lineRule="atLeast"/>
              <w:rPr>
                <w:sz w:val="24"/>
                <w:szCs w:val="28"/>
              </w:rPr>
            </w:pPr>
            <w:r w:rsidRPr="00F67C43">
              <w:rPr>
                <w:sz w:val="24"/>
                <w:szCs w:val="28"/>
              </w:rPr>
              <w:t>利用者の生命、身体の安全、健康を守るために最低限必要となる機能</w:t>
            </w:r>
            <w:r w:rsidRPr="00F67C43">
              <w:rPr>
                <w:rFonts w:hint="eastAsia"/>
                <w:sz w:val="24"/>
                <w:szCs w:val="28"/>
              </w:rPr>
              <w:t>を維持する。</w:t>
            </w:r>
          </w:p>
        </w:tc>
      </w:tr>
      <w:tr w:rsidR="00B22230" w:rsidRPr="00F67C43" w14:paraId="10AB2911" w14:textId="77777777" w:rsidTr="00B22230">
        <w:tc>
          <w:tcPr>
            <w:tcW w:w="1980" w:type="dxa"/>
          </w:tcPr>
          <w:p w14:paraId="3E3CFB03" w14:textId="73159E2E" w:rsidR="00B22230" w:rsidRPr="00F67C43" w:rsidRDefault="00B22230" w:rsidP="00F67C43">
            <w:pPr>
              <w:spacing w:line="0" w:lineRule="atLeast"/>
              <w:rPr>
                <w:sz w:val="24"/>
                <w:szCs w:val="28"/>
              </w:rPr>
            </w:pPr>
            <w:r w:rsidRPr="00F67C43">
              <w:rPr>
                <w:rFonts w:hint="eastAsia"/>
                <w:sz w:val="24"/>
                <w:szCs w:val="28"/>
              </w:rPr>
              <w:t>職員の安全確保</w:t>
            </w:r>
          </w:p>
        </w:tc>
        <w:tc>
          <w:tcPr>
            <w:tcW w:w="8476" w:type="dxa"/>
          </w:tcPr>
          <w:p w14:paraId="44767D21" w14:textId="04384B2F" w:rsidR="00B22230" w:rsidRPr="00F67C43" w:rsidRDefault="00B22230" w:rsidP="00F67C43">
            <w:pPr>
              <w:spacing w:line="0" w:lineRule="atLeast"/>
              <w:rPr>
                <w:sz w:val="24"/>
                <w:szCs w:val="28"/>
              </w:rPr>
            </w:pPr>
            <w:r w:rsidRPr="00F67C43">
              <w:rPr>
                <w:sz w:val="24"/>
                <w:szCs w:val="28"/>
              </w:rPr>
              <w:t>職員の生命を守り、生活の維持に努める。</w:t>
            </w:r>
          </w:p>
        </w:tc>
      </w:tr>
    </w:tbl>
    <w:p w14:paraId="7F54B306" w14:textId="77777777" w:rsidR="00B22230" w:rsidRPr="00F67C43" w:rsidRDefault="00B22230" w:rsidP="00F67C43">
      <w:pPr>
        <w:spacing w:line="0" w:lineRule="atLeast"/>
        <w:rPr>
          <w:sz w:val="24"/>
          <w:szCs w:val="28"/>
        </w:rPr>
      </w:pPr>
    </w:p>
    <w:p w14:paraId="063B7C8C" w14:textId="797E5A22" w:rsidR="00B22230" w:rsidRPr="00F67C43" w:rsidRDefault="00B22230" w:rsidP="00F67C43">
      <w:pPr>
        <w:spacing w:line="0" w:lineRule="atLeast"/>
        <w:rPr>
          <w:sz w:val="28"/>
          <w:szCs w:val="32"/>
        </w:rPr>
      </w:pPr>
      <w:r w:rsidRPr="00F67C43">
        <w:rPr>
          <w:sz w:val="28"/>
          <w:szCs w:val="32"/>
        </w:rPr>
        <w:t>(2)全体像</w:t>
      </w:r>
    </w:p>
    <w:p w14:paraId="3325B398" w14:textId="77777777"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1:自然災害発生時の対応フローチャートを参照し、事前準備(平常時からの対応)と自然</w:t>
      </w:r>
    </w:p>
    <w:p w14:paraId="0C896AA6" w14:textId="3F54039E" w:rsidR="00B22230" w:rsidRPr="00F67C43" w:rsidRDefault="00B22230" w:rsidP="00F67C43">
      <w:pPr>
        <w:spacing w:line="0" w:lineRule="atLeast"/>
        <w:rPr>
          <w:sz w:val="24"/>
          <w:szCs w:val="28"/>
        </w:rPr>
      </w:pPr>
      <w:r w:rsidRPr="00F67C43">
        <w:rPr>
          <w:rFonts w:hint="eastAsia"/>
          <w:sz w:val="24"/>
          <w:szCs w:val="28"/>
        </w:rPr>
        <w:t>災害が発生してからの対応の流れを踏まえる。</w:t>
      </w:r>
    </w:p>
    <w:p w14:paraId="486E1E3D" w14:textId="6F64E3F0" w:rsidR="00B22230" w:rsidRPr="00F67C43" w:rsidRDefault="00B22230" w:rsidP="00F67C43">
      <w:pPr>
        <w:spacing w:line="0" w:lineRule="atLeast"/>
        <w:rPr>
          <w:sz w:val="28"/>
          <w:szCs w:val="32"/>
        </w:rPr>
      </w:pPr>
      <w:r w:rsidRPr="00F67C43">
        <w:rPr>
          <w:sz w:val="28"/>
          <w:szCs w:val="32"/>
        </w:rPr>
        <w:t>(3)推進体制</w:t>
      </w:r>
    </w:p>
    <w:p w14:paraId="438ADD08" w14:textId="77777777" w:rsidR="00B22230" w:rsidRPr="00F67C43" w:rsidRDefault="00B22230" w:rsidP="00F67C43">
      <w:pPr>
        <w:spacing w:line="0" w:lineRule="atLeast"/>
        <w:rPr>
          <w:sz w:val="24"/>
          <w:szCs w:val="28"/>
        </w:rPr>
      </w:pPr>
      <w:r w:rsidRPr="00F67C43">
        <w:rPr>
          <w:rFonts w:hint="eastAsia"/>
          <w:sz w:val="24"/>
          <w:szCs w:val="28"/>
        </w:rPr>
        <w:t>継続的かつ効果的に取組みを進めるために推進体制を構築する。災害対策は一過性のものではな</w:t>
      </w:r>
    </w:p>
    <w:p w14:paraId="414E51B3" w14:textId="77777777" w:rsidR="00B22230" w:rsidRPr="00F67C43" w:rsidRDefault="00B22230" w:rsidP="00F67C43">
      <w:pPr>
        <w:spacing w:line="0" w:lineRule="atLeast"/>
        <w:rPr>
          <w:sz w:val="24"/>
          <w:szCs w:val="28"/>
        </w:rPr>
      </w:pPr>
      <w:r w:rsidRPr="00F67C43">
        <w:rPr>
          <w:rFonts w:hint="eastAsia"/>
          <w:sz w:val="24"/>
          <w:szCs w:val="28"/>
        </w:rPr>
        <w:t>く、継続して取り組む必要がある。また災害対策の推進には、総務部などの一部門で進めるので</w:t>
      </w:r>
    </w:p>
    <w:p w14:paraId="74A1190A" w14:textId="77777777" w:rsidR="00B22230" w:rsidRPr="00F67C43" w:rsidRDefault="00B22230" w:rsidP="00F67C43">
      <w:pPr>
        <w:spacing w:line="0" w:lineRule="atLeast"/>
        <w:rPr>
          <w:sz w:val="24"/>
          <w:szCs w:val="28"/>
        </w:rPr>
      </w:pPr>
      <w:r w:rsidRPr="00F67C43">
        <w:rPr>
          <w:rFonts w:hint="eastAsia"/>
          <w:sz w:val="24"/>
          <w:szCs w:val="28"/>
        </w:rPr>
        <w:t>はなく、多くの部門が関与することが効果的であり、事業所の実情に即して既存の検討組織</w:t>
      </w:r>
      <w:r w:rsidRPr="00F67C43">
        <w:rPr>
          <w:sz w:val="24"/>
          <w:szCs w:val="28"/>
        </w:rPr>
        <w:t>(別</w:t>
      </w:r>
    </w:p>
    <w:p w14:paraId="6B1A3EBA" w14:textId="3852109C" w:rsidR="00B22230" w:rsidRPr="00F67C43" w:rsidRDefault="00B22230" w:rsidP="00F67C43">
      <w:pPr>
        <w:spacing w:line="0" w:lineRule="atLeast"/>
        <w:rPr>
          <w:sz w:val="24"/>
          <w:szCs w:val="28"/>
        </w:rPr>
      </w:pPr>
      <w:r w:rsidRPr="00F67C43">
        <w:rPr>
          <w:rFonts w:hint="eastAsia"/>
          <w:sz w:val="24"/>
          <w:szCs w:val="28"/>
        </w:rPr>
        <w:t>添</w:t>
      </w:r>
      <w:r w:rsidRPr="00F67C43">
        <w:rPr>
          <w:sz w:val="24"/>
          <w:szCs w:val="28"/>
        </w:rPr>
        <w:t>:●●防災計画の連絡体制、動員体制、組織体制)を有効活用する。</w:t>
      </w:r>
    </w:p>
    <w:p w14:paraId="3E063575" w14:textId="0ECD0A8B" w:rsidR="00B22230" w:rsidRPr="00F67C43" w:rsidRDefault="00B22230" w:rsidP="00F67C43">
      <w:pPr>
        <w:spacing w:line="0" w:lineRule="atLeast"/>
        <w:rPr>
          <w:sz w:val="28"/>
          <w:szCs w:val="32"/>
        </w:rPr>
      </w:pPr>
      <w:r w:rsidRPr="00F67C43">
        <w:rPr>
          <w:sz w:val="28"/>
          <w:szCs w:val="32"/>
        </w:rPr>
        <w:t>(4)リスクの把握</w:t>
      </w:r>
    </w:p>
    <w:p w14:paraId="0F3D9A94" w14:textId="1AA94B4D" w:rsidR="00B22230" w:rsidRPr="00F67C43" w:rsidRDefault="00B22230" w:rsidP="00F67C43">
      <w:pPr>
        <w:spacing w:line="0" w:lineRule="atLeast"/>
        <w:rPr>
          <w:sz w:val="24"/>
          <w:szCs w:val="28"/>
        </w:rPr>
      </w:pPr>
      <w:r w:rsidRPr="00F67C43">
        <w:rPr>
          <w:sz w:val="24"/>
          <w:szCs w:val="28"/>
        </w:rPr>
        <w:t xml:space="preserve">1 </w:t>
      </w:r>
      <w:r w:rsidR="00CC0392">
        <w:rPr>
          <w:rFonts w:hint="eastAsia"/>
          <w:sz w:val="24"/>
          <w:szCs w:val="28"/>
        </w:rPr>
        <w:t xml:space="preserve">　</w:t>
      </w:r>
      <w:r w:rsidRPr="00F67C43">
        <w:rPr>
          <w:sz w:val="24"/>
          <w:szCs w:val="28"/>
        </w:rPr>
        <w:t>ハザードマップなどの確認</w:t>
      </w:r>
    </w:p>
    <w:p w14:paraId="495FE7C5" w14:textId="77777777" w:rsidR="00B22230" w:rsidRPr="00F67C43" w:rsidRDefault="00B22230" w:rsidP="00F67C43">
      <w:pPr>
        <w:spacing w:line="0" w:lineRule="atLeast"/>
        <w:rPr>
          <w:sz w:val="24"/>
          <w:szCs w:val="28"/>
        </w:rPr>
      </w:pPr>
      <w:r w:rsidRPr="00F67C43">
        <w:rPr>
          <w:rFonts w:hint="eastAsia"/>
          <w:sz w:val="24"/>
          <w:szCs w:val="28"/>
        </w:rPr>
        <w:t>地震、津波、風水害など災害リスクの頻度や影響度は施設・事業所の立地によるところが</w:t>
      </w:r>
    </w:p>
    <w:p w14:paraId="7F4B5FC2" w14:textId="77777777" w:rsidR="00B22230" w:rsidRPr="00F67C43" w:rsidRDefault="00B22230" w:rsidP="00F67C43">
      <w:pPr>
        <w:spacing w:line="0" w:lineRule="atLeast"/>
        <w:rPr>
          <w:sz w:val="24"/>
          <w:szCs w:val="28"/>
        </w:rPr>
      </w:pPr>
      <w:r w:rsidRPr="00F67C43">
        <w:rPr>
          <w:rFonts w:hint="eastAsia"/>
          <w:sz w:val="24"/>
          <w:szCs w:val="28"/>
        </w:rPr>
        <w:t>大きい。自治体などが公表するハザードマップなどを確認し、これら災害リスクを把握した</w:t>
      </w:r>
    </w:p>
    <w:p w14:paraId="75CDF479" w14:textId="71FA75DF" w:rsidR="00B22230" w:rsidRPr="00F67C43" w:rsidRDefault="00B22230" w:rsidP="00F67C43">
      <w:pPr>
        <w:spacing w:line="0" w:lineRule="atLeast"/>
        <w:rPr>
          <w:sz w:val="24"/>
          <w:szCs w:val="28"/>
        </w:rPr>
      </w:pPr>
      <w:r w:rsidRPr="00F67C43">
        <w:rPr>
          <w:rFonts w:hint="eastAsia"/>
          <w:sz w:val="24"/>
          <w:szCs w:val="28"/>
        </w:rPr>
        <w:t>うえで施設に応じた対策を検討することが有効である。</w:t>
      </w:r>
    </w:p>
    <w:tbl>
      <w:tblPr>
        <w:tblStyle w:val="a3"/>
        <w:tblW w:w="0" w:type="auto"/>
        <w:tblLook w:val="04A0" w:firstRow="1" w:lastRow="0" w:firstColumn="1" w:lastColumn="0" w:noHBand="0" w:noVBand="1"/>
      </w:tblPr>
      <w:tblGrid>
        <w:gridCol w:w="3823"/>
        <w:gridCol w:w="6633"/>
      </w:tblGrid>
      <w:tr w:rsidR="00B22230" w:rsidRPr="00F67C43" w14:paraId="51A1DC65" w14:textId="77777777" w:rsidTr="00656142">
        <w:tc>
          <w:tcPr>
            <w:tcW w:w="3823" w:type="dxa"/>
          </w:tcPr>
          <w:p w14:paraId="1776C96B" w14:textId="35AA29A3" w:rsidR="00B22230" w:rsidRPr="00F67C43" w:rsidRDefault="00B22230" w:rsidP="00F67C43">
            <w:pPr>
              <w:spacing w:line="0" w:lineRule="atLeast"/>
              <w:rPr>
                <w:sz w:val="24"/>
                <w:szCs w:val="28"/>
              </w:rPr>
            </w:pPr>
            <w:r w:rsidRPr="00F67C43">
              <w:rPr>
                <w:rFonts w:hint="eastAsia"/>
                <w:sz w:val="24"/>
                <w:szCs w:val="28"/>
              </w:rPr>
              <w:t>ハザードマップポータルサイト</w:t>
            </w:r>
          </w:p>
        </w:tc>
        <w:tc>
          <w:tcPr>
            <w:tcW w:w="6633" w:type="dxa"/>
          </w:tcPr>
          <w:p w14:paraId="4319D8E0" w14:textId="21C2494A" w:rsidR="00B22230" w:rsidRPr="00F67C43" w:rsidRDefault="00B22230" w:rsidP="00F67C43">
            <w:pPr>
              <w:spacing w:line="0" w:lineRule="atLeast"/>
              <w:rPr>
                <w:sz w:val="24"/>
                <w:szCs w:val="28"/>
              </w:rPr>
            </w:pPr>
            <w:r w:rsidRPr="00F67C43">
              <w:rPr>
                <w:sz w:val="24"/>
                <w:szCs w:val="28"/>
              </w:rPr>
              <w:t>https://disaportal.gsi.go.jp/</w:t>
            </w:r>
          </w:p>
        </w:tc>
      </w:tr>
      <w:tr w:rsidR="00B22230" w:rsidRPr="00F67C43" w14:paraId="160E213A" w14:textId="77777777" w:rsidTr="00656142">
        <w:tc>
          <w:tcPr>
            <w:tcW w:w="3823" w:type="dxa"/>
          </w:tcPr>
          <w:p w14:paraId="4990F26C" w14:textId="191DA7FD" w:rsidR="00B22230" w:rsidRPr="00F67C43" w:rsidRDefault="00B22230" w:rsidP="00F67C43">
            <w:pPr>
              <w:spacing w:line="0" w:lineRule="atLeast"/>
              <w:rPr>
                <w:sz w:val="24"/>
                <w:szCs w:val="28"/>
              </w:rPr>
            </w:pPr>
            <w:r w:rsidRPr="00F67C43">
              <w:rPr>
                <w:rFonts w:hint="eastAsia"/>
                <w:sz w:val="24"/>
                <w:szCs w:val="28"/>
              </w:rPr>
              <w:t>東久留米市防災ハザードマップ</w:t>
            </w:r>
          </w:p>
        </w:tc>
        <w:tc>
          <w:tcPr>
            <w:tcW w:w="6633" w:type="dxa"/>
          </w:tcPr>
          <w:p w14:paraId="58B0EA02" w14:textId="7178180D" w:rsidR="00B22230" w:rsidRPr="00F67C43" w:rsidRDefault="003415EE" w:rsidP="00F67C43">
            <w:pPr>
              <w:spacing w:line="0" w:lineRule="atLeast"/>
              <w:rPr>
                <w:sz w:val="24"/>
                <w:szCs w:val="28"/>
              </w:rPr>
            </w:pPr>
            <w:r w:rsidRPr="003415EE">
              <w:rPr>
                <w:sz w:val="24"/>
                <w:szCs w:val="28"/>
              </w:rPr>
              <w:t>https://www.city.higashikurume.lg.jp/kurashi/anzen/</w:t>
            </w:r>
            <w:r w:rsidR="009D3643">
              <w:rPr>
                <w:sz w:val="24"/>
                <w:szCs w:val="28"/>
              </w:rPr>
              <w:br/>
            </w:r>
            <w:r w:rsidRPr="003415EE">
              <w:rPr>
                <w:sz w:val="24"/>
                <w:szCs w:val="28"/>
              </w:rPr>
              <w:t>bousai/1003941.html</w:t>
            </w:r>
          </w:p>
        </w:tc>
      </w:tr>
    </w:tbl>
    <w:p w14:paraId="2A80B914" w14:textId="77777777" w:rsidR="00B22230" w:rsidRPr="00F67C43" w:rsidRDefault="00B22230" w:rsidP="00F67C43">
      <w:pPr>
        <w:spacing w:line="0" w:lineRule="atLeast"/>
        <w:rPr>
          <w:sz w:val="24"/>
          <w:szCs w:val="28"/>
        </w:rPr>
      </w:pPr>
    </w:p>
    <w:p w14:paraId="188903D4" w14:textId="3C38DB24" w:rsidR="00B22230" w:rsidRPr="00F0731F" w:rsidRDefault="003F26BC" w:rsidP="00F67C43">
      <w:pPr>
        <w:spacing w:line="0" w:lineRule="atLeast"/>
        <w:rPr>
          <w:sz w:val="24"/>
          <w:szCs w:val="28"/>
        </w:rPr>
      </w:pPr>
      <w:r>
        <w:rPr>
          <w:sz w:val="24"/>
          <w:szCs w:val="28"/>
        </w:rPr>
        <w:br/>
      </w:r>
      <w:r w:rsidR="00CC0392">
        <w:rPr>
          <w:sz w:val="24"/>
          <w:szCs w:val="28"/>
        </w:rPr>
        <w:br/>
      </w:r>
      <w:r w:rsidR="00F67C43">
        <w:rPr>
          <w:sz w:val="24"/>
          <w:szCs w:val="28"/>
        </w:rPr>
        <w:br/>
      </w:r>
      <w:r w:rsidR="00B22230" w:rsidRPr="00F0731F">
        <w:rPr>
          <w:sz w:val="24"/>
          <w:szCs w:val="28"/>
        </w:rPr>
        <w:lastRenderedPageBreak/>
        <w:t xml:space="preserve">2 </w:t>
      </w:r>
      <w:r w:rsidR="00CC0392">
        <w:rPr>
          <w:rFonts w:hint="eastAsia"/>
          <w:sz w:val="24"/>
          <w:szCs w:val="28"/>
        </w:rPr>
        <w:t xml:space="preserve">　</w:t>
      </w:r>
      <w:r w:rsidR="00B22230" w:rsidRPr="00F0731F">
        <w:rPr>
          <w:sz w:val="24"/>
          <w:szCs w:val="28"/>
        </w:rPr>
        <w:t>被害想定</w:t>
      </w:r>
    </w:p>
    <w:p w14:paraId="5B648FCA" w14:textId="77777777" w:rsidR="00B22230" w:rsidRPr="00F67C43" w:rsidRDefault="00B22230" w:rsidP="00F67C43">
      <w:pPr>
        <w:spacing w:line="0" w:lineRule="atLeast"/>
        <w:rPr>
          <w:sz w:val="24"/>
          <w:szCs w:val="28"/>
        </w:rPr>
      </w:pPr>
      <w:r w:rsidRPr="00F67C43">
        <w:rPr>
          <w:rFonts w:hint="eastAsia"/>
          <w:sz w:val="24"/>
          <w:szCs w:val="28"/>
        </w:rPr>
        <w:t>東日本大震災について厚生労働省が発表した報告書</w:t>
      </w:r>
      <w:r w:rsidRPr="00F67C43">
        <w:rPr>
          <w:sz w:val="24"/>
          <w:szCs w:val="28"/>
        </w:rPr>
        <w:t>(東日本大震災水道施設被害状況調査</w:t>
      </w:r>
    </w:p>
    <w:p w14:paraId="3BED25EE" w14:textId="77777777" w:rsidR="00B22230" w:rsidRPr="00F67C43" w:rsidRDefault="00B22230" w:rsidP="00F67C43">
      <w:pPr>
        <w:spacing w:line="0" w:lineRule="atLeast"/>
        <w:rPr>
          <w:sz w:val="24"/>
          <w:szCs w:val="28"/>
        </w:rPr>
      </w:pPr>
      <w:r w:rsidRPr="00F67C43">
        <w:rPr>
          <w:rFonts w:hint="eastAsia"/>
          <w:sz w:val="24"/>
          <w:szCs w:val="28"/>
        </w:rPr>
        <w:t>報告書</w:t>
      </w:r>
      <w:r w:rsidRPr="00F67C43">
        <w:rPr>
          <w:sz w:val="24"/>
          <w:szCs w:val="28"/>
        </w:rPr>
        <w:t>(平成 23 年度災害査定資料整理版))によると、震度7のライフラインの復旧は、電</w:t>
      </w:r>
    </w:p>
    <w:p w14:paraId="13D4E45F" w14:textId="77777777" w:rsidR="00B22230" w:rsidRPr="00F67C43" w:rsidRDefault="00B22230" w:rsidP="00F67C43">
      <w:pPr>
        <w:spacing w:line="0" w:lineRule="atLeast"/>
        <w:rPr>
          <w:sz w:val="24"/>
          <w:szCs w:val="28"/>
        </w:rPr>
      </w:pPr>
      <w:r w:rsidRPr="00F67C43">
        <w:rPr>
          <w:rFonts w:hint="eastAsia"/>
          <w:sz w:val="24"/>
          <w:szCs w:val="28"/>
        </w:rPr>
        <w:t>気</w:t>
      </w:r>
      <w:r w:rsidRPr="00F67C43">
        <w:rPr>
          <w:sz w:val="24"/>
          <w:szCs w:val="28"/>
        </w:rPr>
        <w:t>:1週間、水道:3週間、都市ガス:5週間で想定。</w:t>
      </w:r>
    </w:p>
    <w:p w14:paraId="6949B9DF" w14:textId="77777777" w:rsidR="00B22230" w:rsidRPr="00F67C43" w:rsidRDefault="00B22230" w:rsidP="00F67C43">
      <w:pPr>
        <w:spacing w:line="0" w:lineRule="atLeast"/>
        <w:rPr>
          <w:sz w:val="24"/>
          <w:szCs w:val="28"/>
        </w:rPr>
      </w:pPr>
      <w:r w:rsidRPr="00F67C43">
        <w:rPr>
          <w:rFonts w:hint="eastAsia"/>
          <w:sz w:val="24"/>
          <w:szCs w:val="28"/>
        </w:rPr>
        <w:t>巨大地震直後は、自動車での移動が困難。崖崩れや橋の損壊がなくても、液状化があれば、</w:t>
      </w:r>
    </w:p>
    <w:p w14:paraId="4C6C840A" w14:textId="77777777" w:rsidR="00B22230" w:rsidRPr="00F67C43" w:rsidRDefault="00B22230" w:rsidP="00F67C43">
      <w:pPr>
        <w:spacing w:line="0" w:lineRule="atLeast"/>
        <w:rPr>
          <w:sz w:val="24"/>
          <w:szCs w:val="28"/>
        </w:rPr>
      </w:pPr>
      <w:r w:rsidRPr="00F67C43">
        <w:rPr>
          <w:rFonts w:hint="eastAsia"/>
          <w:sz w:val="24"/>
          <w:szCs w:val="28"/>
        </w:rPr>
        <w:t>マンホールが道路上に飛び出るため、車の通行は不可能。徒歩、自転車、バイクでの出勤可</w:t>
      </w:r>
    </w:p>
    <w:p w14:paraId="7A126047" w14:textId="77777777" w:rsidR="00B22230" w:rsidRPr="00F67C43" w:rsidRDefault="00B22230" w:rsidP="00F67C43">
      <w:pPr>
        <w:spacing w:line="0" w:lineRule="atLeast"/>
        <w:rPr>
          <w:sz w:val="24"/>
          <w:szCs w:val="28"/>
        </w:rPr>
      </w:pPr>
      <w:r w:rsidRPr="00F67C43">
        <w:rPr>
          <w:rFonts w:hint="eastAsia"/>
          <w:sz w:val="24"/>
          <w:szCs w:val="28"/>
        </w:rPr>
        <w:t>能な人員数を把握する。国土交通省の「南海トラフ巨大地震の被害想定項目及び手法の概要」</w:t>
      </w:r>
    </w:p>
    <w:p w14:paraId="7AB68881" w14:textId="0D2BCA91" w:rsidR="00B22230" w:rsidRPr="00F67C43" w:rsidRDefault="00B22230" w:rsidP="00F67C43">
      <w:pPr>
        <w:spacing w:line="0" w:lineRule="atLeast"/>
        <w:rPr>
          <w:sz w:val="24"/>
          <w:szCs w:val="28"/>
        </w:rPr>
      </w:pPr>
      <w:r w:rsidRPr="00F67C43">
        <w:rPr>
          <w:rFonts w:hint="eastAsia"/>
          <w:sz w:val="24"/>
          <w:szCs w:val="28"/>
        </w:rPr>
        <w:t>によると、道路・鉄道の復旧には、</w:t>
      </w:r>
      <w:r w:rsidRPr="00F67C43">
        <w:rPr>
          <w:sz w:val="24"/>
          <w:szCs w:val="28"/>
        </w:rPr>
        <w:t>1ヶ月~6ヶ月間かかる見通し。</w:t>
      </w:r>
    </w:p>
    <w:p w14:paraId="479FC9BA" w14:textId="0C3E30AF" w:rsidR="00B22230" w:rsidRPr="00F67C43" w:rsidRDefault="00B22230" w:rsidP="00F67C43">
      <w:pPr>
        <w:spacing w:line="0" w:lineRule="atLeast"/>
        <w:rPr>
          <w:sz w:val="24"/>
          <w:szCs w:val="28"/>
        </w:rPr>
      </w:pPr>
      <w:r w:rsidRPr="00F67C43">
        <w:rPr>
          <w:rFonts w:hint="eastAsia"/>
          <w:sz w:val="24"/>
          <w:szCs w:val="28"/>
        </w:rPr>
        <w:t>又、当該事業所で想定される影響について、別紙</w:t>
      </w:r>
      <w:r w:rsidRPr="00F67C43">
        <w:rPr>
          <w:sz w:val="24"/>
          <w:szCs w:val="28"/>
        </w:rPr>
        <w:t xml:space="preserve"> </w:t>
      </w:r>
      <w:r w:rsidR="00553108">
        <w:rPr>
          <w:rFonts w:hint="eastAsia"/>
          <w:sz w:val="24"/>
          <w:szCs w:val="28"/>
        </w:rPr>
        <w:t>2</w:t>
      </w:r>
      <w:r w:rsidRPr="00F67C43">
        <w:rPr>
          <w:sz w:val="24"/>
          <w:szCs w:val="28"/>
        </w:rPr>
        <w:t>:自施設で想定される影響を参照する。</w:t>
      </w:r>
    </w:p>
    <w:tbl>
      <w:tblPr>
        <w:tblStyle w:val="a3"/>
        <w:tblW w:w="0" w:type="auto"/>
        <w:tblLook w:val="04A0" w:firstRow="1" w:lastRow="0" w:firstColumn="1" w:lastColumn="0" w:noHBand="0" w:noVBand="1"/>
      </w:tblPr>
      <w:tblGrid>
        <w:gridCol w:w="1555"/>
        <w:gridCol w:w="5103"/>
      </w:tblGrid>
      <w:tr w:rsidR="00B22230" w:rsidRPr="00F67C43" w14:paraId="5CBBB16E" w14:textId="77777777" w:rsidTr="00B22230">
        <w:tc>
          <w:tcPr>
            <w:tcW w:w="6658" w:type="dxa"/>
            <w:gridSpan w:val="2"/>
          </w:tcPr>
          <w:p w14:paraId="207FAA79" w14:textId="05B0AC3B" w:rsidR="00B22230" w:rsidRPr="00F67C43" w:rsidRDefault="00B22230" w:rsidP="00F67C43">
            <w:pPr>
              <w:spacing w:line="0" w:lineRule="atLeast"/>
              <w:jc w:val="center"/>
              <w:rPr>
                <w:sz w:val="24"/>
                <w:szCs w:val="28"/>
              </w:rPr>
            </w:pPr>
            <w:r w:rsidRPr="00F67C43">
              <w:rPr>
                <w:rFonts w:hint="eastAsia"/>
                <w:sz w:val="24"/>
                <w:szCs w:val="28"/>
              </w:rPr>
              <w:t>交通被害</w:t>
            </w:r>
            <w:r w:rsidRPr="00F67C43">
              <w:rPr>
                <w:sz w:val="24"/>
                <w:szCs w:val="28"/>
              </w:rPr>
              <w:t>(震度 7 想定)</w:t>
            </w:r>
          </w:p>
        </w:tc>
      </w:tr>
      <w:tr w:rsidR="00B22230" w:rsidRPr="00F67C43" w14:paraId="31139F21" w14:textId="77777777" w:rsidTr="00B22230">
        <w:tc>
          <w:tcPr>
            <w:tcW w:w="1555" w:type="dxa"/>
          </w:tcPr>
          <w:p w14:paraId="2792C21F" w14:textId="17BD883E" w:rsidR="00B22230" w:rsidRPr="00F67C43" w:rsidRDefault="00B22230" w:rsidP="00F67C43">
            <w:pPr>
              <w:spacing w:line="0" w:lineRule="atLeast"/>
              <w:jc w:val="center"/>
              <w:rPr>
                <w:sz w:val="24"/>
                <w:szCs w:val="28"/>
              </w:rPr>
            </w:pPr>
            <w:r w:rsidRPr="00F67C43">
              <w:rPr>
                <w:rFonts w:hint="eastAsia"/>
                <w:sz w:val="24"/>
                <w:szCs w:val="28"/>
              </w:rPr>
              <w:t>道路</w:t>
            </w:r>
          </w:p>
        </w:tc>
        <w:tc>
          <w:tcPr>
            <w:tcW w:w="5103" w:type="dxa"/>
          </w:tcPr>
          <w:p w14:paraId="442DEE16" w14:textId="0431CDCC" w:rsidR="00B22230" w:rsidRPr="00F67C43" w:rsidRDefault="00B22230" w:rsidP="00F67C43">
            <w:pPr>
              <w:spacing w:line="0" w:lineRule="atLeast"/>
              <w:rPr>
                <w:sz w:val="24"/>
                <w:szCs w:val="28"/>
              </w:rPr>
            </w:pPr>
            <w:r w:rsidRPr="00F67C43">
              <w:rPr>
                <w:sz w:val="24"/>
                <w:szCs w:val="28"/>
              </w:rPr>
              <w:t>3~7日で仮復旧(迂回路が利用できる想定)</w:t>
            </w:r>
          </w:p>
        </w:tc>
      </w:tr>
      <w:tr w:rsidR="00B22230" w:rsidRPr="00F67C43" w14:paraId="1AFA77AF" w14:textId="77777777" w:rsidTr="00B22230">
        <w:tc>
          <w:tcPr>
            <w:tcW w:w="1555" w:type="dxa"/>
          </w:tcPr>
          <w:p w14:paraId="58CC865C" w14:textId="3552CD7C" w:rsidR="00B22230" w:rsidRPr="00F67C43" w:rsidRDefault="00B22230" w:rsidP="00F67C43">
            <w:pPr>
              <w:spacing w:line="0" w:lineRule="atLeast"/>
              <w:jc w:val="center"/>
              <w:rPr>
                <w:sz w:val="24"/>
                <w:szCs w:val="28"/>
              </w:rPr>
            </w:pPr>
            <w:r w:rsidRPr="00F67C43">
              <w:rPr>
                <w:rFonts w:hint="eastAsia"/>
                <w:sz w:val="24"/>
                <w:szCs w:val="28"/>
              </w:rPr>
              <w:t>橋梁</w:t>
            </w:r>
          </w:p>
        </w:tc>
        <w:tc>
          <w:tcPr>
            <w:tcW w:w="5103" w:type="dxa"/>
          </w:tcPr>
          <w:p w14:paraId="394B5B4D" w14:textId="293DABFB" w:rsidR="00B22230" w:rsidRPr="00F67C43" w:rsidRDefault="00B22230" w:rsidP="00F67C43">
            <w:pPr>
              <w:spacing w:line="0" w:lineRule="atLeast"/>
              <w:rPr>
                <w:sz w:val="24"/>
                <w:szCs w:val="28"/>
              </w:rPr>
            </w:pPr>
            <w:r w:rsidRPr="00F67C43">
              <w:rPr>
                <w:sz w:val="24"/>
                <w:szCs w:val="28"/>
              </w:rPr>
              <w:t>迂回路を含め、3~7日で仮復旧</w:t>
            </w:r>
          </w:p>
        </w:tc>
      </w:tr>
      <w:tr w:rsidR="00B22230" w:rsidRPr="00F67C43" w14:paraId="3E9456D8" w14:textId="77777777" w:rsidTr="00B22230">
        <w:tc>
          <w:tcPr>
            <w:tcW w:w="1555" w:type="dxa"/>
          </w:tcPr>
          <w:p w14:paraId="15CE3ED5" w14:textId="312C5C30" w:rsidR="00B22230" w:rsidRPr="00F67C43" w:rsidRDefault="00B22230" w:rsidP="00F67C43">
            <w:pPr>
              <w:spacing w:line="0" w:lineRule="atLeast"/>
              <w:jc w:val="center"/>
              <w:rPr>
                <w:sz w:val="24"/>
                <w:szCs w:val="28"/>
              </w:rPr>
            </w:pPr>
            <w:r w:rsidRPr="00F67C43">
              <w:rPr>
                <w:rFonts w:hint="eastAsia"/>
                <w:sz w:val="24"/>
                <w:szCs w:val="28"/>
              </w:rPr>
              <w:t>鉄道</w:t>
            </w:r>
          </w:p>
        </w:tc>
        <w:tc>
          <w:tcPr>
            <w:tcW w:w="5103" w:type="dxa"/>
          </w:tcPr>
          <w:p w14:paraId="244D2515" w14:textId="5E231D8F" w:rsidR="00B22230" w:rsidRPr="00F67C43" w:rsidRDefault="00B22230" w:rsidP="00F67C43">
            <w:pPr>
              <w:spacing w:line="0" w:lineRule="atLeast"/>
              <w:rPr>
                <w:sz w:val="24"/>
                <w:szCs w:val="28"/>
              </w:rPr>
            </w:pPr>
            <w:r w:rsidRPr="00F67C43">
              <w:rPr>
                <w:sz w:val="24"/>
                <w:szCs w:val="28"/>
              </w:rPr>
              <w:t>1か月</w:t>
            </w:r>
          </w:p>
        </w:tc>
      </w:tr>
    </w:tbl>
    <w:p w14:paraId="56652733" w14:textId="77777777" w:rsidR="00B22230" w:rsidRPr="00F67C43" w:rsidRDefault="00B22230" w:rsidP="00F67C43">
      <w:pPr>
        <w:spacing w:line="0" w:lineRule="atLeast"/>
        <w:rPr>
          <w:sz w:val="24"/>
          <w:szCs w:val="28"/>
        </w:rPr>
      </w:pPr>
    </w:p>
    <w:tbl>
      <w:tblPr>
        <w:tblStyle w:val="a3"/>
        <w:tblW w:w="0" w:type="auto"/>
        <w:tblLook w:val="04A0" w:firstRow="1" w:lastRow="0" w:firstColumn="1" w:lastColumn="0" w:noHBand="0" w:noVBand="1"/>
      </w:tblPr>
      <w:tblGrid>
        <w:gridCol w:w="1555"/>
        <w:gridCol w:w="3827"/>
      </w:tblGrid>
      <w:tr w:rsidR="00B22230" w:rsidRPr="00F67C43" w14:paraId="5EB7EA6D" w14:textId="77777777" w:rsidTr="00B22230">
        <w:tc>
          <w:tcPr>
            <w:tcW w:w="5382" w:type="dxa"/>
            <w:gridSpan w:val="2"/>
          </w:tcPr>
          <w:p w14:paraId="5F446A89" w14:textId="22732F1E" w:rsidR="00B22230" w:rsidRPr="00F67C43" w:rsidRDefault="00B22230" w:rsidP="00F67C43">
            <w:pPr>
              <w:spacing w:line="0" w:lineRule="atLeast"/>
              <w:jc w:val="center"/>
              <w:rPr>
                <w:sz w:val="24"/>
                <w:szCs w:val="28"/>
              </w:rPr>
            </w:pPr>
            <w:r w:rsidRPr="00F67C43">
              <w:rPr>
                <w:rFonts w:hint="eastAsia"/>
                <w:sz w:val="24"/>
                <w:szCs w:val="28"/>
              </w:rPr>
              <w:t>ライフライン</w:t>
            </w:r>
            <w:r w:rsidRPr="00F67C43">
              <w:rPr>
                <w:sz w:val="24"/>
                <w:szCs w:val="28"/>
              </w:rPr>
              <w:t>(震度 7 想定)</w:t>
            </w:r>
          </w:p>
        </w:tc>
      </w:tr>
      <w:tr w:rsidR="00B22230" w:rsidRPr="00F67C43" w14:paraId="6F4B1019" w14:textId="77777777" w:rsidTr="00B22230">
        <w:tc>
          <w:tcPr>
            <w:tcW w:w="1555" w:type="dxa"/>
          </w:tcPr>
          <w:p w14:paraId="50A93D93" w14:textId="6DD6BD6A" w:rsidR="00B22230" w:rsidRPr="00F67C43" w:rsidRDefault="00B22230" w:rsidP="00F67C43">
            <w:pPr>
              <w:spacing w:line="0" w:lineRule="atLeast"/>
              <w:jc w:val="center"/>
              <w:rPr>
                <w:sz w:val="24"/>
                <w:szCs w:val="28"/>
              </w:rPr>
            </w:pPr>
            <w:r w:rsidRPr="00F67C43">
              <w:rPr>
                <w:rFonts w:hint="eastAsia"/>
                <w:sz w:val="24"/>
                <w:szCs w:val="28"/>
              </w:rPr>
              <w:t>上水</w:t>
            </w:r>
          </w:p>
        </w:tc>
        <w:tc>
          <w:tcPr>
            <w:tcW w:w="3827" w:type="dxa"/>
          </w:tcPr>
          <w:p w14:paraId="07AC126A" w14:textId="2A1D60D2" w:rsidR="00B22230" w:rsidRPr="00F67C43" w:rsidRDefault="00B22230" w:rsidP="00F67C43">
            <w:pPr>
              <w:spacing w:line="0" w:lineRule="atLeast"/>
              <w:rPr>
                <w:sz w:val="24"/>
                <w:szCs w:val="28"/>
              </w:rPr>
            </w:pPr>
            <w:r w:rsidRPr="00F67C43">
              <w:rPr>
                <w:sz w:val="24"/>
                <w:szCs w:val="28"/>
              </w:rPr>
              <w:t>3週間</w:t>
            </w:r>
          </w:p>
        </w:tc>
      </w:tr>
      <w:tr w:rsidR="00B22230" w:rsidRPr="00F67C43" w14:paraId="25291047" w14:textId="77777777" w:rsidTr="00B22230">
        <w:tc>
          <w:tcPr>
            <w:tcW w:w="1555" w:type="dxa"/>
          </w:tcPr>
          <w:p w14:paraId="2DB573A3" w14:textId="20D80C7F" w:rsidR="00B22230" w:rsidRPr="00F67C43" w:rsidRDefault="00B22230" w:rsidP="00F67C43">
            <w:pPr>
              <w:spacing w:line="0" w:lineRule="atLeast"/>
              <w:jc w:val="center"/>
              <w:rPr>
                <w:sz w:val="24"/>
                <w:szCs w:val="28"/>
              </w:rPr>
            </w:pPr>
            <w:r w:rsidRPr="00F67C43">
              <w:rPr>
                <w:rFonts w:hint="eastAsia"/>
                <w:sz w:val="24"/>
                <w:szCs w:val="28"/>
              </w:rPr>
              <w:t>下水</w:t>
            </w:r>
          </w:p>
        </w:tc>
        <w:tc>
          <w:tcPr>
            <w:tcW w:w="3827" w:type="dxa"/>
          </w:tcPr>
          <w:p w14:paraId="25220510" w14:textId="44183054" w:rsidR="00B22230" w:rsidRPr="00F67C43" w:rsidRDefault="00B22230" w:rsidP="00F67C43">
            <w:pPr>
              <w:spacing w:line="0" w:lineRule="atLeast"/>
              <w:rPr>
                <w:sz w:val="24"/>
                <w:szCs w:val="28"/>
              </w:rPr>
            </w:pPr>
            <w:r w:rsidRPr="00F67C43">
              <w:rPr>
                <w:sz w:val="24"/>
                <w:szCs w:val="28"/>
              </w:rPr>
              <w:t>3週間</w:t>
            </w:r>
          </w:p>
        </w:tc>
      </w:tr>
      <w:tr w:rsidR="00B22230" w:rsidRPr="00F67C43" w14:paraId="222475DA" w14:textId="77777777" w:rsidTr="00B22230">
        <w:tc>
          <w:tcPr>
            <w:tcW w:w="1555" w:type="dxa"/>
          </w:tcPr>
          <w:p w14:paraId="336248FD" w14:textId="1B0C9867" w:rsidR="00B22230" w:rsidRPr="00F67C43" w:rsidRDefault="00B22230" w:rsidP="00F67C43">
            <w:pPr>
              <w:spacing w:line="0" w:lineRule="atLeast"/>
              <w:jc w:val="center"/>
              <w:rPr>
                <w:sz w:val="24"/>
                <w:szCs w:val="28"/>
              </w:rPr>
            </w:pPr>
            <w:r w:rsidRPr="00F67C43">
              <w:rPr>
                <w:rFonts w:hint="eastAsia"/>
                <w:sz w:val="24"/>
                <w:szCs w:val="28"/>
              </w:rPr>
              <w:t>電気</w:t>
            </w:r>
          </w:p>
        </w:tc>
        <w:tc>
          <w:tcPr>
            <w:tcW w:w="3827" w:type="dxa"/>
          </w:tcPr>
          <w:p w14:paraId="5C96D98A" w14:textId="6F02F0C3" w:rsidR="00B22230" w:rsidRPr="00F67C43" w:rsidRDefault="00B22230" w:rsidP="00F67C43">
            <w:pPr>
              <w:spacing w:line="0" w:lineRule="atLeast"/>
              <w:rPr>
                <w:sz w:val="24"/>
                <w:szCs w:val="28"/>
              </w:rPr>
            </w:pPr>
            <w:r w:rsidRPr="00F67C43">
              <w:rPr>
                <w:sz w:val="24"/>
                <w:szCs w:val="28"/>
              </w:rPr>
              <w:t>1週間</w:t>
            </w:r>
          </w:p>
        </w:tc>
      </w:tr>
      <w:tr w:rsidR="00B22230" w:rsidRPr="00F67C43" w14:paraId="7DB897DA" w14:textId="77777777" w:rsidTr="00B22230">
        <w:tc>
          <w:tcPr>
            <w:tcW w:w="1555" w:type="dxa"/>
          </w:tcPr>
          <w:p w14:paraId="6BC9E331" w14:textId="51CDA85B" w:rsidR="00B22230" w:rsidRPr="00F67C43" w:rsidRDefault="00B22230" w:rsidP="00F67C43">
            <w:pPr>
              <w:spacing w:line="0" w:lineRule="atLeast"/>
              <w:jc w:val="center"/>
              <w:rPr>
                <w:sz w:val="24"/>
                <w:szCs w:val="28"/>
              </w:rPr>
            </w:pPr>
            <w:r w:rsidRPr="00F67C43">
              <w:rPr>
                <w:rFonts w:hint="eastAsia"/>
                <w:sz w:val="24"/>
                <w:szCs w:val="28"/>
              </w:rPr>
              <w:t>ガス</w:t>
            </w:r>
          </w:p>
        </w:tc>
        <w:tc>
          <w:tcPr>
            <w:tcW w:w="3827" w:type="dxa"/>
          </w:tcPr>
          <w:p w14:paraId="3B1DB514" w14:textId="5EDB5868" w:rsidR="00B22230" w:rsidRPr="00F67C43" w:rsidRDefault="00B22230" w:rsidP="00F67C43">
            <w:pPr>
              <w:spacing w:line="0" w:lineRule="atLeast"/>
              <w:rPr>
                <w:sz w:val="24"/>
                <w:szCs w:val="28"/>
              </w:rPr>
            </w:pPr>
            <w:r w:rsidRPr="00F67C43">
              <w:rPr>
                <w:sz w:val="24"/>
                <w:szCs w:val="28"/>
              </w:rPr>
              <w:t>5週間</w:t>
            </w:r>
          </w:p>
        </w:tc>
      </w:tr>
      <w:tr w:rsidR="00B22230" w:rsidRPr="00F67C43" w14:paraId="687CF00B" w14:textId="77777777" w:rsidTr="00B22230">
        <w:tc>
          <w:tcPr>
            <w:tcW w:w="1555" w:type="dxa"/>
          </w:tcPr>
          <w:p w14:paraId="2DA6935D" w14:textId="6FF7861C" w:rsidR="00B22230" w:rsidRPr="00F67C43" w:rsidRDefault="00B22230" w:rsidP="00F67C43">
            <w:pPr>
              <w:spacing w:line="0" w:lineRule="atLeast"/>
              <w:jc w:val="center"/>
              <w:rPr>
                <w:sz w:val="24"/>
                <w:szCs w:val="28"/>
              </w:rPr>
            </w:pPr>
            <w:r w:rsidRPr="00F67C43">
              <w:rPr>
                <w:rFonts w:hint="eastAsia"/>
                <w:sz w:val="24"/>
                <w:szCs w:val="28"/>
              </w:rPr>
              <w:t>通信</w:t>
            </w:r>
          </w:p>
        </w:tc>
        <w:tc>
          <w:tcPr>
            <w:tcW w:w="3827" w:type="dxa"/>
          </w:tcPr>
          <w:p w14:paraId="6A70125A" w14:textId="1FDB7975" w:rsidR="00B22230" w:rsidRPr="00F67C43" w:rsidRDefault="00B22230" w:rsidP="00F67C43">
            <w:pPr>
              <w:spacing w:line="0" w:lineRule="atLeast"/>
              <w:rPr>
                <w:sz w:val="24"/>
                <w:szCs w:val="28"/>
              </w:rPr>
            </w:pPr>
            <w:r w:rsidRPr="00F67C43">
              <w:rPr>
                <w:sz w:val="24"/>
                <w:szCs w:val="28"/>
              </w:rPr>
              <w:t>1週間 ※津波の被害がない想定</w:t>
            </w:r>
          </w:p>
        </w:tc>
      </w:tr>
    </w:tbl>
    <w:p w14:paraId="1745B7D5" w14:textId="77777777" w:rsidR="00B22230" w:rsidRPr="00F67C43" w:rsidRDefault="00B22230" w:rsidP="00F67C43">
      <w:pPr>
        <w:spacing w:line="0" w:lineRule="atLeast"/>
        <w:rPr>
          <w:sz w:val="28"/>
          <w:szCs w:val="32"/>
        </w:rPr>
      </w:pPr>
      <w:r w:rsidRPr="00F67C43">
        <w:rPr>
          <w:sz w:val="28"/>
          <w:szCs w:val="32"/>
        </w:rPr>
        <w:t>(5)優先業務の選定</w:t>
      </w:r>
    </w:p>
    <w:p w14:paraId="68AA2B16" w14:textId="77777777" w:rsidR="00B22230" w:rsidRPr="00F67C43" w:rsidRDefault="00B22230" w:rsidP="00F67C43">
      <w:pPr>
        <w:spacing w:line="0" w:lineRule="atLeast"/>
        <w:rPr>
          <w:sz w:val="24"/>
          <w:szCs w:val="28"/>
        </w:rPr>
      </w:pPr>
      <w:r w:rsidRPr="00F67C43">
        <w:rPr>
          <w:rFonts w:hint="eastAsia"/>
          <w:sz w:val="24"/>
          <w:szCs w:val="28"/>
        </w:rPr>
        <w:t>インフラの停止、職員不足、災害時に特有の業務の発生などの理由から、災害時には業務量が増</w:t>
      </w:r>
    </w:p>
    <w:p w14:paraId="6343DA7C" w14:textId="77777777" w:rsidR="00B22230" w:rsidRPr="00F67C43" w:rsidRDefault="00B22230" w:rsidP="00F67C43">
      <w:pPr>
        <w:spacing w:line="0" w:lineRule="atLeast"/>
        <w:rPr>
          <w:sz w:val="24"/>
          <w:szCs w:val="28"/>
        </w:rPr>
      </w:pPr>
      <w:r w:rsidRPr="00F67C43">
        <w:rPr>
          <w:rFonts w:hint="eastAsia"/>
          <w:sz w:val="24"/>
          <w:szCs w:val="28"/>
        </w:rPr>
        <w:t>大することが考えられる。限られた状況下ではすべての事業を継続することが困難なため、優先</w:t>
      </w:r>
    </w:p>
    <w:p w14:paraId="3D21ABAD" w14:textId="77777777" w:rsidR="00B22230" w:rsidRPr="00F67C43" w:rsidRDefault="00B22230" w:rsidP="00F67C43">
      <w:pPr>
        <w:spacing w:line="0" w:lineRule="atLeast"/>
        <w:rPr>
          <w:sz w:val="24"/>
          <w:szCs w:val="28"/>
        </w:rPr>
      </w:pPr>
      <w:r w:rsidRPr="00F67C43">
        <w:rPr>
          <w:rFonts w:hint="eastAsia"/>
          <w:sz w:val="24"/>
          <w:szCs w:val="28"/>
        </w:rPr>
        <w:t>して継続・復旧すべき事業を決めておく。</w:t>
      </w:r>
    </w:p>
    <w:p w14:paraId="4FC3E383" w14:textId="55391304"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553108">
        <w:rPr>
          <w:rFonts w:hint="eastAsia"/>
          <w:sz w:val="24"/>
          <w:szCs w:val="28"/>
        </w:rPr>
        <w:t>3</w:t>
      </w:r>
      <w:r w:rsidRPr="00F67C43">
        <w:rPr>
          <w:sz w:val="24"/>
          <w:szCs w:val="28"/>
        </w:rPr>
        <w:t>:業務分類(優先業務の選定)</w:t>
      </w:r>
    </w:p>
    <w:p w14:paraId="28FC065D" w14:textId="1D9715EC" w:rsidR="00B22230" w:rsidRPr="00F67C43" w:rsidRDefault="00B22230" w:rsidP="00F67C43">
      <w:pPr>
        <w:spacing w:line="0" w:lineRule="atLeast"/>
        <w:rPr>
          <w:sz w:val="28"/>
          <w:szCs w:val="32"/>
        </w:rPr>
      </w:pPr>
      <w:r w:rsidRPr="00F67C43">
        <w:rPr>
          <w:sz w:val="28"/>
          <w:szCs w:val="32"/>
        </w:rPr>
        <w:t>(6) 研修・訓練の実施</w:t>
      </w:r>
    </w:p>
    <w:p w14:paraId="678CD53B" w14:textId="3EB8F2D8" w:rsidR="00B22230" w:rsidRPr="00F67C43" w:rsidRDefault="00B22230" w:rsidP="00F67C43">
      <w:pPr>
        <w:spacing w:line="0" w:lineRule="atLeast"/>
        <w:rPr>
          <w:sz w:val="24"/>
          <w:szCs w:val="28"/>
        </w:rPr>
      </w:pPr>
      <w:r w:rsidRPr="00F67C43">
        <w:rPr>
          <w:sz w:val="24"/>
          <w:szCs w:val="28"/>
        </w:rPr>
        <w:t xml:space="preserve">1 </w:t>
      </w:r>
      <w:r w:rsidR="00CC0392">
        <w:rPr>
          <w:rFonts w:hint="eastAsia"/>
          <w:sz w:val="24"/>
          <w:szCs w:val="28"/>
        </w:rPr>
        <w:t xml:space="preserve">　</w:t>
      </w:r>
      <w:r w:rsidRPr="00F67C43">
        <w:rPr>
          <w:sz w:val="24"/>
          <w:szCs w:val="28"/>
        </w:rPr>
        <w:t>業務継続計画(BCP)を関係者で共有</w:t>
      </w:r>
    </w:p>
    <w:p w14:paraId="20DD2229" w14:textId="77777777" w:rsidR="00B22230" w:rsidRPr="00F67C43" w:rsidRDefault="00B22230" w:rsidP="00F67C43">
      <w:pPr>
        <w:spacing w:line="0" w:lineRule="atLeast"/>
        <w:rPr>
          <w:sz w:val="24"/>
          <w:szCs w:val="28"/>
        </w:rPr>
      </w:pPr>
      <w:r w:rsidRPr="00F67C43">
        <w:rPr>
          <w:rFonts w:hint="eastAsia"/>
          <w:sz w:val="24"/>
          <w:szCs w:val="28"/>
        </w:rPr>
        <w:t>策定した</w:t>
      </w:r>
      <w:r w:rsidRPr="00F67C43">
        <w:rPr>
          <w:sz w:val="24"/>
          <w:szCs w:val="28"/>
        </w:rPr>
        <w:t>BCP計画を当該職員で抜けや漏れがないかを確認する。</w:t>
      </w:r>
    </w:p>
    <w:p w14:paraId="5E743DAF" w14:textId="58491246" w:rsidR="00B22230" w:rsidRPr="00F67C43" w:rsidRDefault="00B22230" w:rsidP="00F67C43">
      <w:pPr>
        <w:spacing w:line="0" w:lineRule="atLeast"/>
        <w:rPr>
          <w:sz w:val="24"/>
          <w:szCs w:val="28"/>
        </w:rPr>
      </w:pPr>
      <w:r w:rsidRPr="00F67C43">
        <w:rPr>
          <w:sz w:val="24"/>
          <w:szCs w:val="28"/>
        </w:rPr>
        <w:t xml:space="preserve">2 </w:t>
      </w:r>
      <w:r w:rsidR="00CC0392">
        <w:rPr>
          <w:rFonts w:hint="eastAsia"/>
          <w:sz w:val="24"/>
          <w:szCs w:val="28"/>
        </w:rPr>
        <w:t xml:space="preserve">　</w:t>
      </w:r>
      <w:r w:rsidRPr="00F67C43">
        <w:rPr>
          <w:sz w:val="24"/>
          <w:szCs w:val="28"/>
        </w:rPr>
        <w:t>業務継続計画(BCP)の内容に関する研修</w:t>
      </w:r>
    </w:p>
    <w:p w14:paraId="2C6F44A8" w14:textId="77777777" w:rsidR="00B22230" w:rsidRPr="00F67C43" w:rsidRDefault="00B22230" w:rsidP="00F67C43">
      <w:pPr>
        <w:spacing w:line="0" w:lineRule="atLeast"/>
        <w:rPr>
          <w:sz w:val="24"/>
          <w:szCs w:val="28"/>
        </w:rPr>
      </w:pPr>
      <w:r w:rsidRPr="00F67C43">
        <w:rPr>
          <w:rFonts w:hint="eastAsia"/>
          <w:sz w:val="24"/>
          <w:szCs w:val="28"/>
        </w:rPr>
        <w:t>研修は「感染症の予防及びまん延の防止のための研修」と一体的に実施しても、他のサー</w:t>
      </w:r>
    </w:p>
    <w:p w14:paraId="43A9B1F4" w14:textId="77777777" w:rsidR="00B22230" w:rsidRPr="00F67C43" w:rsidRDefault="00B22230" w:rsidP="00F67C43">
      <w:pPr>
        <w:spacing w:line="0" w:lineRule="atLeast"/>
        <w:rPr>
          <w:sz w:val="24"/>
          <w:szCs w:val="28"/>
        </w:rPr>
      </w:pPr>
      <w:r w:rsidRPr="00F67C43">
        <w:rPr>
          <w:rFonts w:hint="eastAsia"/>
          <w:sz w:val="24"/>
          <w:szCs w:val="28"/>
        </w:rPr>
        <w:t>ビス事業所との連携で行うことも差し支えない。</w:t>
      </w:r>
    </w:p>
    <w:p w14:paraId="1D4FE142" w14:textId="77777777" w:rsidR="00B22230" w:rsidRPr="00F67C43" w:rsidRDefault="00B22230" w:rsidP="00F67C43">
      <w:pPr>
        <w:spacing w:line="0" w:lineRule="atLeast"/>
        <w:rPr>
          <w:sz w:val="24"/>
          <w:szCs w:val="28"/>
        </w:rPr>
      </w:pPr>
    </w:p>
    <w:tbl>
      <w:tblPr>
        <w:tblStyle w:val="a3"/>
        <w:tblW w:w="0" w:type="auto"/>
        <w:tblLook w:val="04A0" w:firstRow="1" w:lastRow="0" w:firstColumn="1" w:lastColumn="0" w:noHBand="0" w:noVBand="1"/>
      </w:tblPr>
      <w:tblGrid>
        <w:gridCol w:w="3397"/>
        <w:gridCol w:w="7059"/>
      </w:tblGrid>
      <w:tr w:rsidR="00B22230" w:rsidRPr="00F67C43" w14:paraId="2D575518" w14:textId="77777777" w:rsidTr="00B22230">
        <w:tc>
          <w:tcPr>
            <w:tcW w:w="3397" w:type="dxa"/>
          </w:tcPr>
          <w:p w14:paraId="3E4D5E4A" w14:textId="0EF6AA6D" w:rsidR="00B22230" w:rsidRPr="00F67C43" w:rsidRDefault="00B22230" w:rsidP="00F67C43">
            <w:pPr>
              <w:spacing w:line="0" w:lineRule="atLeast"/>
              <w:jc w:val="center"/>
              <w:rPr>
                <w:sz w:val="24"/>
                <w:szCs w:val="28"/>
              </w:rPr>
            </w:pPr>
            <w:r w:rsidRPr="00F67C43">
              <w:rPr>
                <w:rFonts w:hint="eastAsia"/>
                <w:sz w:val="24"/>
                <w:szCs w:val="28"/>
              </w:rPr>
              <w:t>入職時研修</w:t>
            </w:r>
          </w:p>
        </w:tc>
        <w:tc>
          <w:tcPr>
            <w:tcW w:w="7059" w:type="dxa"/>
          </w:tcPr>
          <w:p w14:paraId="39272230" w14:textId="0F730C2A" w:rsidR="00B22230" w:rsidRPr="00F67C43" w:rsidRDefault="00B22230" w:rsidP="00F67C43">
            <w:pPr>
              <w:spacing w:line="0" w:lineRule="atLeast"/>
              <w:rPr>
                <w:sz w:val="24"/>
                <w:szCs w:val="28"/>
              </w:rPr>
            </w:pPr>
            <w:r w:rsidRPr="00F67C43">
              <w:rPr>
                <w:sz w:val="24"/>
                <w:szCs w:val="28"/>
              </w:rPr>
              <w:t>新規採用時にBCPの概念や必要性に関する研修を実施する</w:t>
            </w:r>
          </w:p>
        </w:tc>
      </w:tr>
      <w:tr w:rsidR="00B22230" w:rsidRPr="00F67C43" w14:paraId="05230231" w14:textId="77777777" w:rsidTr="00B22230">
        <w:tc>
          <w:tcPr>
            <w:tcW w:w="3397" w:type="dxa"/>
            <w:vAlign w:val="center"/>
          </w:tcPr>
          <w:p w14:paraId="0A684267" w14:textId="5431A425" w:rsidR="00B22230" w:rsidRPr="00F67C43" w:rsidRDefault="00B22230" w:rsidP="00F67C43">
            <w:pPr>
              <w:spacing w:line="0" w:lineRule="atLeast"/>
              <w:jc w:val="center"/>
              <w:rPr>
                <w:sz w:val="24"/>
                <w:szCs w:val="28"/>
              </w:rPr>
            </w:pPr>
            <w:r w:rsidRPr="00F67C43">
              <w:rPr>
                <w:sz w:val="24"/>
                <w:szCs w:val="28"/>
              </w:rPr>
              <w:t>BCP研修</w:t>
            </w:r>
          </w:p>
        </w:tc>
        <w:tc>
          <w:tcPr>
            <w:tcW w:w="7059" w:type="dxa"/>
          </w:tcPr>
          <w:p w14:paraId="3C37878D" w14:textId="77777777" w:rsidR="00B22230" w:rsidRPr="00F67C43" w:rsidRDefault="00B22230" w:rsidP="00F67C43">
            <w:pPr>
              <w:spacing w:line="0" w:lineRule="atLeast"/>
              <w:rPr>
                <w:sz w:val="24"/>
                <w:szCs w:val="28"/>
              </w:rPr>
            </w:pPr>
            <w:r w:rsidRPr="00F67C43">
              <w:rPr>
                <w:rFonts w:hint="eastAsia"/>
                <w:sz w:val="24"/>
                <w:szCs w:val="28"/>
              </w:rPr>
              <w:t>年</w:t>
            </w:r>
            <w:r w:rsidRPr="00F67C43">
              <w:rPr>
                <w:sz w:val="24"/>
                <w:szCs w:val="28"/>
              </w:rPr>
              <w:t xml:space="preserve"> 1 回以上、全当該職員を対象</w:t>
            </w:r>
          </w:p>
          <w:p w14:paraId="3957F521" w14:textId="77777777" w:rsidR="00B22230" w:rsidRPr="00F67C43" w:rsidRDefault="00B22230" w:rsidP="00F67C43">
            <w:pPr>
              <w:spacing w:line="0" w:lineRule="atLeast"/>
              <w:rPr>
                <w:sz w:val="24"/>
                <w:szCs w:val="28"/>
              </w:rPr>
            </w:pPr>
            <w:r w:rsidRPr="00F67C43">
              <w:rPr>
                <w:rFonts w:hint="eastAsia"/>
                <w:sz w:val="24"/>
                <w:szCs w:val="28"/>
              </w:rPr>
              <w:t>・感染症及び災害に係る業務継続計画の具体的内容を共有する</w:t>
            </w:r>
          </w:p>
          <w:p w14:paraId="5CC8243C" w14:textId="4BA6703D" w:rsidR="00B22230" w:rsidRPr="00F67C43" w:rsidRDefault="00B22230" w:rsidP="00F67C43">
            <w:pPr>
              <w:spacing w:line="0" w:lineRule="atLeast"/>
              <w:rPr>
                <w:sz w:val="24"/>
                <w:szCs w:val="28"/>
              </w:rPr>
            </w:pPr>
            <w:r w:rsidRPr="00F67C43">
              <w:rPr>
                <w:rFonts w:hint="eastAsia"/>
                <w:sz w:val="24"/>
                <w:szCs w:val="28"/>
              </w:rPr>
              <w:t>・平常時の対応の必要性や緊急時の対応にかかる理解の励行</w:t>
            </w:r>
          </w:p>
        </w:tc>
      </w:tr>
    </w:tbl>
    <w:p w14:paraId="3912012D" w14:textId="77777777" w:rsidR="00CC0392" w:rsidRDefault="00CC0392" w:rsidP="00F67C43">
      <w:pPr>
        <w:spacing w:line="0" w:lineRule="atLeast"/>
        <w:rPr>
          <w:sz w:val="24"/>
          <w:szCs w:val="28"/>
        </w:rPr>
      </w:pPr>
    </w:p>
    <w:p w14:paraId="56CDA0BA" w14:textId="0E965A47" w:rsidR="00B22230" w:rsidRPr="00F0731F" w:rsidRDefault="00B22230" w:rsidP="00F67C43">
      <w:pPr>
        <w:spacing w:line="0" w:lineRule="atLeast"/>
        <w:rPr>
          <w:sz w:val="24"/>
          <w:szCs w:val="28"/>
        </w:rPr>
      </w:pPr>
      <w:r w:rsidRPr="00F0731F">
        <w:rPr>
          <w:sz w:val="24"/>
          <w:szCs w:val="28"/>
        </w:rPr>
        <w:lastRenderedPageBreak/>
        <w:t xml:space="preserve">3 </w:t>
      </w:r>
      <w:r w:rsidR="00CC0392">
        <w:rPr>
          <w:rFonts w:hint="eastAsia"/>
          <w:sz w:val="24"/>
          <w:szCs w:val="28"/>
        </w:rPr>
        <w:t xml:space="preserve">　</w:t>
      </w:r>
      <w:r w:rsidRPr="00F0731F">
        <w:rPr>
          <w:sz w:val="24"/>
          <w:szCs w:val="28"/>
        </w:rPr>
        <w:t>業務継続計画(BCP)の内容に沿った訓練(シミュレーション)</w:t>
      </w:r>
    </w:p>
    <w:p w14:paraId="299BEEFE" w14:textId="77777777" w:rsidR="00B22230" w:rsidRPr="00F67C43" w:rsidRDefault="00B22230" w:rsidP="00F67C43">
      <w:pPr>
        <w:spacing w:line="0" w:lineRule="atLeast"/>
        <w:rPr>
          <w:sz w:val="24"/>
          <w:szCs w:val="28"/>
        </w:rPr>
      </w:pPr>
      <w:r w:rsidRPr="00F67C43">
        <w:rPr>
          <w:rFonts w:hint="eastAsia"/>
          <w:sz w:val="24"/>
          <w:szCs w:val="28"/>
        </w:rPr>
        <w:t>年</w:t>
      </w:r>
      <w:r w:rsidRPr="00F67C43">
        <w:rPr>
          <w:sz w:val="24"/>
          <w:szCs w:val="28"/>
        </w:rPr>
        <w:t xml:space="preserve"> 1 回以上、災害の発生を想定し、BCPに基づき、役割分担、実施手順、人員の代替え、</w:t>
      </w:r>
    </w:p>
    <w:p w14:paraId="5E2C3D92" w14:textId="77777777" w:rsidR="00B22230" w:rsidRPr="00F67C43" w:rsidRDefault="00B22230" w:rsidP="00F67C43">
      <w:pPr>
        <w:spacing w:line="0" w:lineRule="atLeast"/>
        <w:rPr>
          <w:sz w:val="24"/>
          <w:szCs w:val="28"/>
        </w:rPr>
      </w:pPr>
      <w:r w:rsidRPr="00F67C43">
        <w:rPr>
          <w:rFonts w:hint="eastAsia"/>
          <w:sz w:val="24"/>
          <w:szCs w:val="28"/>
        </w:rPr>
        <w:t>物資調達の方法等の確認などを</w:t>
      </w:r>
      <w:r w:rsidRPr="00F67C43">
        <w:rPr>
          <w:sz w:val="24"/>
          <w:szCs w:val="28"/>
        </w:rPr>
        <w:t xml:space="preserve"> 机上訓練及び実地訓練を実施する。</w:t>
      </w:r>
    </w:p>
    <w:p w14:paraId="6242E5D3" w14:textId="77777777" w:rsidR="00B22230" w:rsidRPr="00F67C43" w:rsidRDefault="00B22230" w:rsidP="00F67C43">
      <w:pPr>
        <w:spacing w:line="0" w:lineRule="atLeast"/>
        <w:rPr>
          <w:sz w:val="28"/>
          <w:szCs w:val="32"/>
        </w:rPr>
      </w:pPr>
      <w:r w:rsidRPr="00F67C43">
        <w:rPr>
          <w:sz w:val="28"/>
          <w:szCs w:val="32"/>
        </w:rPr>
        <w:t>(7)BCP の検証・見直し</w:t>
      </w:r>
    </w:p>
    <w:p w14:paraId="3B77BD0C" w14:textId="77777777" w:rsidR="00B22230" w:rsidRPr="00F67C43" w:rsidRDefault="00B22230" w:rsidP="00F67C43">
      <w:pPr>
        <w:spacing w:line="0" w:lineRule="atLeast"/>
        <w:rPr>
          <w:sz w:val="24"/>
          <w:szCs w:val="28"/>
        </w:rPr>
      </w:pPr>
      <w:r w:rsidRPr="00F67C43">
        <w:rPr>
          <w:rFonts w:hint="eastAsia"/>
          <w:sz w:val="24"/>
          <w:szCs w:val="28"/>
        </w:rPr>
        <w:t>以下の活動を定期的に行い、最新の動向や訓練等で洗い出された課題を</w:t>
      </w:r>
      <w:r w:rsidRPr="00F67C43">
        <w:rPr>
          <w:sz w:val="24"/>
          <w:szCs w:val="28"/>
        </w:rPr>
        <w:t xml:space="preserve"> BCP に反映させる。</w:t>
      </w:r>
    </w:p>
    <w:tbl>
      <w:tblPr>
        <w:tblStyle w:val="a3"/>
        <w:tblW w:w="0" w:type="auto"/>
        <w:tblLook w:val="04A0" w:firstRow="1" w:lastRow="0" w:firstColumn="1" w:lastColumn="0" w:noHBand="0" w:noVBand="1"/>
      </w:tblPr>
      <w:tblGrid>
        <w:gridCol w:w="562"/>
        <w:gridCol w:w="8364"/>
      </w:tblGrid>
      <w:tr w:rsidR="00F0731F" w14:paraId="4817F7FB" w14:textId="77777777" w:rsidTr="00F0731F">
        <w:tc>
          <w:tcPr>
            <w:tcW w:w="562" w:type="dxa"/>
          </w:tcPr>
          <w:p w14:paraId="3FD78690" w14:textId="4D5F3462" w:rsidR="00F0731F" w:rsidRDefault="00F0731F" w:rsidP="00F67C43">
            <w:pPr>
              <w:spacing w:line="0" w:lineRule="atLeast"/>
              <w:rPr>
                <w:sz w:val="24"/>
                <w:szCs w:val="28"/>
              </w:rPr>
            </w:pPr>
            <w:r>
              <w:rPr>
                <w:rFonts w:hint="eastAsia"/>
                <w:sz w:val="24"/>
                <w:szCs w:val="28"/>
              </w:rPr>
              <w:t>１</w:t>
            </w:r>
          </w:p>
        </w:tc>
        <w:tc>
          <w:tcPr>
            <w:tcW w:w="8364" w:type="dxa"/>
          </w:tcPr>
          <w:p w14:paraId="4A52085F" w14:textId="2CB5B603" w:rsidR="00F0731F" w:rsidRDefault="00F0731F" w:rsidP="00F67C43">
            <w:pPr>
              <w:spacing w:line="0" w:lineRule="atLeast"/>
              <w:rPr>
                <w:sz w:val="24"/>
                <w:szCs w:val="28"/>
              </w:rPr>
            </w:pPr>
            <w:r w:rsidRPr="00F67C43">
              <w:rPr>
                <w:sz w:val="24"/>
                <w:szCs w:val="28"/>
              </w:rPr>
              <w:t>BCPに関連した最新の動向を把握し、BCPを見直す</w:t>
            </w:r>
          </w:p>
        </w:tc>
      </w:tr>
      <w:tr w:rsidR="00F0731F" w14:paraId="4132E220" w14:textId="77777777" w:rsidTr="00F0731F">
        <w:tc>
          <w:tcPr>
            <w:tcW w:w="562" w:type="dxa"/>
          </w:tcPr>
          <w:p w14:paraId="5A913F5C" w14:textId="25A23E3B" w:rsidR="00F0731F" w:rsidRDefault="00F0731F" w:rsidP="00F67C43">
            <w:pPr>
              <w:spacing w:line="0" w:lineRule="atLeast"/>
              <w:rPr>
                <w:sz w:val="24"/>
                <w:szCs w:val="28"/>
              </w:rPr>
            </w:pPr>
            <w:r>
              <w:rPr>
                <w:rFonts w:hint="eastAsia"/>
                <w:sz w:val="24"/>
                <w:szCs w:val="28"/>
              </w:rPr>
              <w:t>２</w:t>
            </w:r>
          </w:p>
        </w:tc>
        <w:tc>
          <w:tcPr>
            <w:tcW w:w="8364" w:type="dxa"/>
          </w:tcPr>
          <w:p w14:paraId="11388AD6" w14:textId="0BED01DD" w:rsidR="00F0731F" w:rsidRDefault="00F0731F" w:rsidP="00F67C43">
            <w:pPr>
              <w:spacing w:line="0" w:lineRule="atLeast"/>
              <w:rPr>
                <w:sz w:val="24"/>
                <w:szCs w:val="28"/>
              </w:rPr>
            </w:pPr>
            <w:r w:rsidRPr="00F67C43">
              <w:rPr>
                <w:sz w:val="24"/>
                <w:szCs w:val="28"/>
              </w:rPr>
              <w:t>教育を通じて得た疑問点や改善すべき点についてBCPを見直す。</w:t>
            </w:r>
          </w:p>
        </w:tc>
      </w:tr>
      <w:tr w:rsidR="00F0731F" w14:paraId="33B231E8" w14:textId="77777777" w:rsidTr="00F0731F">
        <w:tc>
          <w:tcPr>
            <w:tcW w:w="562" w:type="dxa"/>
          </w:tcPr>
          <w:p w14:paraId="5819A9CF" w14:textId="46B8D7A5" w:rsidR="00F0731F" w:rsidRDefault="00F0731F" w:rsidP="00F67C43">
            <w:pPr>
              <w:spacing w:line="0" w:lineRule="atLeast"/>
              <w:rPr>
                <w:sz w:val="24"/>
                <w:szCs w:val="28"/>
              </w:rPr>
            </w:pPr>
            <w:r>
              <w:rPr>
                <w:rFonts w:hint="eastAsia"/>
                <w:sz w:val="24"/>
                <w:szCs w:val="28"/>
              </w:rPr>
              <w:t>３</w:t>
            </w:r>
          </w:p>
        </w:tc>
        <w:tc>
          <w:tcPr>
            <w:tcW w:w="8364" w:type="dxa"/>
          </w:tcPr>
          <w:p w14:paraId="6B944F46" w14:textId="5D449F18" w:rsidR="00F0731F" w:rsidRDefault="00F0731F" w:rsidP="00F67C43">
            <w:pPr>
              <w:spacing w:line="0" w:lineRule="atLeast"/>
              <w:rPr>
                <w:sz w:val="24"/>
                <w:szCs w:val="28"/>
              </w:rPr>
            </w:pPr>
            <w:r w:rsidRPr="00F67C43">
              <w:rPr>
                <w:sz w:val="24"/>
                <w:szCs w:val="28"/>
              </w:rPr>
              <w:t>訓練の実施により判明した新たな課題と、その解決策をBCPに反映させる</w:t>
            </w:r>
          </w:p>
        </w:tc>
      </w:tr>
    </w:tbl>
    <w:p w14:paraId="7EF9C7FD" w14:textId="77777777" w:rsidR="00F0731F" w:rsidRDefault="00F0731F" w:rsidP="00F67C43">
      <w:pPr>
        <w:spacing w:line="0" w:lineRule="atLeast"/>
        <w:rPr>
          <w:b/>
          <w:bCs/>
          <w:sz w:val="28"/>
          <w:szCs w:val="32"/>
        </w:rPr>
      </w:pPr>
    </w:p>
    <w:p w14:paraId="2A0F712B" w14:textId="44F4D0C4" w:rsidR="00B22230" w:rsidRPr="00F0731F" w:rsidRDefault="00B22230" w:rsidP="00F67C43">
      <w:pPr>
        <w:spacing w:line="0" w:lineRule="atLeast"/>
        <w:rPr>
          <w:b/>
          <w:bCs/>
          <w:sz w:val="28"/>
          <w:szCs w:val="32"/>
        </w:rPr>
      </w:pPr>
      <w:r w:rsidRPr="00F0731F">
        <w:rPr>
          <w:b/>
          <w:bCs/>
          <w:sz w:val="28"/>
          <w:szCs w:val="32"/>
        </w:rPr>
        <w:t>2.平常時からの対応</w:t>
      </w:r>
    </w:p>
    <w:p w14:paraId="2D753E03" w14:textId="77777777" w:rsidR="00B22230" w:rsidRPr="00F67C43" w:rsidRDefault="00B22230" w:rsidP="00F67C43">
      <w:pPr>
        <w:spacing w:line="0" w:lineRule="atLeast"/>
        <w:rPr>
          <w:sz w:val="24"/>
          <w:szCs w:val="28"/>
        </w:rPr>
      </w:pPr>
      <w:r w:rsidRPr="00F67C43">
        <w:rPr>
          <w:rFonts w:hint="eastAsia"/>
          <w:sz w:val="24"/>
          <w:szCs w:val="28"/>
        </w:rPr>
        <w:t>平常時から、計画の周知、見直し、研修及び訓練を行い、災害の発生から平常時への復旧につい</w:t>
      </w:r>
    </w:p>
    <w:p w14:paraId="05D8C632" w14:textId="77777777" w:rsidR="00B22230" w:rsidRPr="00F67C43" w:rsidRDefault="00B22230" w:rsidP="00F67C43">
      <w:pPr>
        <w:spacing w:line="0" w:lineRule="atLeast"/>
        <w:rPr>
          <w:sz w:val="24"/>
          <w:szCs w:val="28"/>
        </w:rPr>
      </w:pPr>
      <w:r w:rsidRPr="00F67C43">
        <w:rPr>
          <w:rFonts w:hint="eastAsia"/>
          <w:sz w:val="24"/>
          <w:szCs w:val="28"/>
        </w:rPr>
        <w:t>て、応急的な対処から平常回復までの対応を計画的に行い、サービス利用者への影響を最小限に</w:t>
      </w:r>
    </w:p>
    <w:p w14:paraId="68381C1E" w14:textId="77777777" w:rsidR="00B22230" w:rsidRPr="00F67C43" w:rsidRDefault="00B22230" w:rsidP="00F67C43">
      <w:pPr>
        <w:spacing w:line="0" w:lineRule="atLeast"/>
        <w:rPr>
          <w:sz w:val="24"/>
          <w:szCs w:val="28"/>
        </w:rPr>
      </w:pPr>
      <w:r w:rsidRPr="00F67C43">
        <w:rPr>
          <w:rFonts w:hint="eastAsia"/>
          <w:sz w:val="24"/>
          <w:szCs w:val="28"/>
        </w:rPr>
        <w:t>留める。</w:t>
      </w:r>
    </w:p>
    <w:p w14:paraId="4B9B8E54" w14:textId="404A2C63" w:rsidR="00B22230" w:rsidRPr="00F0731F" w:rsidRDefault="00B22230" w:rsidP="00F67C43">
      <w:pPr>
        <w:spacing w:line="0" w:lineRule="atLeast"/>
        <w:rPr>
          <w:sz w:val="28"/>
          <w:szCs w:val="32"/>
        </w:rPr>
      </w:pPr>
      <w:r w:rsidRPr="00F0731F">
        <w:rPr>
          <w:sz w:val="28"/>
          <w:szCs w:val="32"/>
        </w:rPr>
        <w:t>(1) 建物・設備の安全対策</w:t>
      </w:r>
    </w:p>
    <w:p w14:paraId="29B007C8" w14:textId="77777777" w:rsidR="00B22230" w:rsidRPr="00F67C43" w:rsidRDefault="00B22230" w:rsidP="00F67C43">
      <w:pPr>
        <w:spacing w:line="0" w:lineRule="atLeast"/>
        <w:rPr>
          <w:sz w:val="24"/>
          <w:szCs w:val="28"/>
        </w:rPr>
      </w:pPr>
      <w:r w:rsidRPr="00F67C43">
        <w:rPr>
          <w:rFonts w:hint="eastAsia"/>
          <w:sz w:val="24"/>
          <w:szCs w:val="28"/>
        </w:rPr>
        <w:t>建築年を確認し、新耐震基準が制定された</w:t>
      </w:r>
      <w:r w:rsidRPr="00F67C43">
        <w:rPr>
          <w:sz w:val="24"/>
          <w:szCs w:val="28"/>
        </w:rPr>
        <w:t xml:space="preserve"> 1981(昭和 56)年以前の建物は耐震補強を検討する。</w:t>
      </w:r>
    </w:p>
    <w:p w14:paraId="61274046" w14:textId="77777777" w:rsidR="00B22230" w:rsidRPr="00F67C43" w:rsidRDefault="00B22230" w:rsidP="00F67C43">
      <w:pPr>
        <w:spacing w:line="0" w:lineRule="atLeast"/>
        <w:rPr>
          <w:sz w:val="24"/>
          <w:szCs w:val="28"/>
        </w:rPr>
      </w:pPr>
      <w:r w:rsidRPr="00F67C43">
        <w:rPr>
          <w:sz w:val="24"/>
          <w:szCs w:val="28"/>
        </w:rPr>
        <w:t>1981 年以降でも、建築から相当な年数が経っている建物や木造の建物は、専門家の耐震診断を検</w:t>
      </w:r>
    </w:p>
    <w:p w14:paraId="39D9953F" w14:textId="77777777" w:rsidR="00B22230" w:rsidRPr="00F67C43" w:rsidRDefault="00B22230" w:rsidP="00F67C43">
      <w:pPr>
        <w:spacing w:line="0" w:lineRule="atLeast"/>
        <w:rPr>
          <w:sz w:val="24"/>
          <w:szCs w:val="28"/>
        </w:rPr>
      </w:pPr>
      <w:r w:rsidRPr="00F67C43">
        <w:rPr>
          <w:rFonts w:hint="eastAsia"/>
          <w:sz w:val="24"/>
          <w:szCs w:val="28"/>
        </w:rPr>
        <w:t>討する。</w:t>
      </w:r>
    </w:p>
    <w:p w14:paraId="6B3F673A" w14:textId="77777777" w:rsidR="00B22230" w:rsidRPr="00F67C43" w:rsidRDefault="00B22230" w:rsidP="00F67C43">
      <w:pPr>
        <w:spacing w:line="0" w:lineRule="atLeast"/>
        <w:rPr>
          <w:sz w:val="24"/>
          <w:szCs w:val="28"/>
        </w:rPr>
      </w:pPr>
      <w:r w:rsidRPr="00F67C43">
        <w:rPr>
          <w:rFonts w:hint="eastAsia"/>
          <w:sz w:val="24"/>
          <w:szCs w:val="28"/>
        </w:rPr>
        <w:t>利用者・職員が利用するスペースでは、設備・什器類に転倒・転落防止の必要性を確認する。転</w:t>
      </w:r>
    </w:p>
    <w:p w14:paraId="7A681800" w14:textId="77777777" w:rsidR="00B22230" w:rsidRPr="00F67C43" w:rsidRDefault="00B22230" w:rsidP="00F67C43">
      <w:pPr>
        <w:spacing w:line="0" w:lineRule="atLeast"/>
        <w:rPr>
          <w:sz w:val="24"/>
          <w:szCs w:val="28"/>
        </w:rPr>
      </w:pPr>
      <w:r w:rsidRPr="00F67C43">
        <w:rPr>
          <w:rFonts w:hint="eastAsia"/>
          <w:sz w:val="24"/>
          <w:szCs w:val="28"/>
        </w:rPr>
        <w:t>倒・転落防止が必要な場合は、対策を検討する。</w:t>
      </w:r>
    </w:p>
    <w:p w14:paraId="066DA2A0" w14:textId="1B5FC2FC" w:rsidR="00B22230" w:rsidRPr="00F67C43" w:rsidRDefault="00B22230" w:rsidP="00F67C43">
      <w:pPr>
        <w:spacing w:line="0" w:lineRule="atLeast"/>
        <w:rPr>
          <w:sz w:val="24"/>
          <w:szCs w:val="28"/>
        </w:rPr>
      </w:pPr>
      <w:r w:rsidRPr="00F67C43">
        <w:rPr>
          <w:sz w:val="24"/>
          <w:szCs w:val="28"/>
        </w:rPr>
        <w:t xml:space="preserve">1 </w:t>
      </w:r>
      <w:r w:rsidR="00F0731F">
        <w:rPr>
          <w:rFonts w:hint="eastAsia"/>
          <w:sz w:val="24"/>
          <w:szCs w:val="28"/>
        </w:rPr>
        <w:t xml:space="preserve">　</w:t>
      </w:r>
      <w:r w:rsidRPr="00F67C43">
        <w:rPr>
          <w:sz w:val="24"/>
          <w:szCs w:val="28"/>
        </w:rPr>
        <w:t>不安定に物品を積み上げず、日ごろから整理整頓を行い、転落を防ぐ。</w:t>
      </w:r>
    </w:p>
    <w:p w14:paraId="370499E2" w14:textId="43C7F392" w:rsidR="00B22230" w:rsidRPr="00F67C43" w:rsidRDefault="00B22230" w:rsidP="00F67C43">
      <w:pPr>
        <w:spacing w:line="0" w:lineRule="atLeast"/>
        <w:rPr>
          <w:sz w:val="24"/>
          <w:szCs w:val="28"/>
        </w:rPr>
      </w:pPr>
      <w:r w:rsidRPr="00F67C43">
        <w:rPr>
          <w:sz w:val="24"/>
          <w:szCs w:val="28"/>
        </w:rPr>
        <w:t xml:space="preserve">2 </w:t>
      </w:r>
      <w:r w:rsidR="00F0731F">
        <w:rPr>
          <w:rFonts w:hint="eastAsia"/>
          <w:sz w:val="24"/>
          <w:szCs w:val="28"/>
        </w:rPr>
        <w:t xml:space="preserve">　</w:t>
      </w:r>
      <w:r w:rsidRPr="00F67C43">
        <w:rPr>
          <w:sz w:val="24"/>
          <w:szCs w:val="28"/>
        </w:rPr>
        <w:t>設備等に関しては、定期的な日常点検を実施する。</w:t>
      </w:r>
    </w:p>
    <w:p w14:paraId="46905110" w14:textId="68D80074" w:rsidR="00B22230" w:rsidRPr="00F67C43" w:rsidRDefault="00B22230" w:rsidP="00F67C43">
      <w:pPr>
        <w:spacing w:line="0" w:lineRule="atLeast"/>
        <w:rPr>
          <w:sz w:val="24"/>
          <w:szCs w:val="28"/>
        </w:rPr>
      </w:pPr>
      <w:r w:rsidRPr="00F67C43">
        <w:rPr>
          <w:sz w:val="24"/>
          <w:szCs w:val="28"/>
        </w:rPr>
        <w:t xml:space="preserve">3 </w:t>
      </w:r>
      <w:r w:rsidR="00F0731F">
        <w:rPr>
          <w:rFonts w:hint="eastAsia"/>
          <w:sz w:val="24"/>
          <w:szCs w:val="28"/>
        </w:rPr>
        <w:t xml:space="preserve">　</w:t>
      </w:r>
      <w:r w:rsidRPr="00F67C43">
        <w:rPr>
          <w:sz w:val="24"/>
          <w:szCs w:val="28"/>
        </w:rPr>
        <w:t>破損して飛散した場合に特に留意が必要な箇所や避難経路には飛散防止フィルムなどの</w:t>
      </w:r>
    </w:p>
    <w:p w14:paraId="2982A41D" w14:textId="77777777" w:rsidR="00B22230" w:rsidRPr="00F67C43" w:rsidRDefault="00B22230" w:rsidP="00F67C43">
      <w:pPr>
        <w:spacing w:line="0" w:lineRule="atLeast"/>
        <w:rPr>
          <w:sz w:val="24"/>
          <w:szCs w:val="28"/>
        </w:rPr>
      </w:pPr>
      <w:r w:rsidRPr="00F67C43">
        <w:rPr>
          <w:rFonts w:hint="eastAsia"/>
          <w:sz w:val="24"/>
          <w:szCs w:val="28"/>
        </w:rPr>
        <w:t>措置を講じる。</w:t>
      </w:r>
    </w:p>
    <w:p w14:paraId="13DEA316" w14:textId="41BAB155" w:rsidR="00B22230" w:rsidRPr="00F0731F" w:rsidRDefault="00B22230" w:rsidP="00F67C43">
      <w:pPr>
        <w:spacing w:line="0" w:lineRule="atLeast"/>
        <w:rPr>
          <w:sz w:val="28"/>
          <w:szCs w:val="32"/>
        </w:rPr>
      </w:pPr>
      <w:r w:rsidRPr="00F0731F">
        <w:rPr>
          <w:sz w:val="28"/>
          <w:szCs w:val="32"/>
        </w:rPr>
        <w:t>(2)ライフライン停止時の対策</w:t>
      </w:r>
    </w:p>
    <w:p w14:paraId="5F233F75" w14:textId="52792494" w:rsidR="00B22230" w:rsidRPr="00F67C43" w:rsidRDefault="00B22230" w:rsidP="00F67C43">
      <w:pPr>
        <w:spacing w:line="0" w:lineRule="atLeast"/>
        <w:rPr>
          <w:sz w:val="24"/>
          <w:szCs w:val="28"/>
        </w:rPr>
      </w:pPr>
      <w:r w:rsidRPr="00F67C43">
        <w:rPr>
          <w:sz w:val="24"/>
          <w:szCs w:val="28"/>
        </w:rPr>
        <w:t xml:space="preserve">1 </w:t>
      </w:r>
      <w:r w:rsidR="00F0731F">
        <w:rPr>
          <w:rFonts w:hint="eastAsia"/>
          <w:sz w:val="24"/>
          <w:szCs w:val="28"/>
        </w:rPr>
        <w:t xml:space="preserve">　</w:t>
      </w:r>
      <w:r w:rsidRPr="00F67C43">
        <w:rPr>
          <w:sz w:val="24"/>
          <w:szCs w:val="28"/>
        </w:rPr>
        <w:t>電気が止まった場合</w:t>
      </w:r>
    </w:p>
    <w:p w14:paraId="66465BBF" w14:textId="77777777" w:rsidR="00B22230" w:rsidRPr="00F67C43" w:rsidRDefault="00B22230" w:rsidP="00F67C43">
      <w:pPr>
        <w:spacing w:line="0" w:lineRule="atLeast"/>
        <w:rPr>
          <w:sz w:val="24"/>
          <w:szCs w:val="28"/>
        </w:rPr>
      </w:pPr>
      <w:r w:rsidRPr="00F67C43">
        <w:rPr>
          <w:rFonts w:hint="eastAsia"/>
          <w:sz w:val="24"/>
          <w:szCs w:val="28"/>
        </w:rPr>
        <w:t>電気が止まった時に稼働させる設備と対応策を検討する。自家発電機が設置されていな</w:t>
      </w:r>
    </w:p>
    <w:p w14:paraId="343A8BF9" w14:textId="77777777" w:rsidR="00B22230" w:rsidRPr="00F67C43" w:rsidRDefault="00B22230" w:rsidP="00F67C43">
      <w:pPr>
        <w:spacing w:line="0" w:lineRule="atLeast"/>
        <w:rPr>
          <w:sz w:val="24"/>
          <w:szCs w:val="28"/>
        </w:rPr>
      </w:pPr>
      <w:r w:rsidRPr="00F67C43">
        <w:rPr>
          <w:rFonts w:hint="eastAsia"/>
          <w:sz w:val="24"/>
          <w:szCs w:val="28"/>
        </w:rPr>
        <w:t>い場合は、自動車のバッテリーや電気自動車を非常用の電源として活用する。自家発電機</w:t>
      </w:r>
    </w:p>
    <w:p w14:paraId="4518A447" w14:textId="77777777" w:rsidR="00B22230" w:rsidRPr="00F67C43" w:rsidRDefault="00B22230" w:rsidP="00F67C43">
      <w:pPr>
        <w:spacing w:line="0" w:lineRule="atLeast"/>
        <w:rPr>
          <w:sz w:val="24"/>
          <w:szCs w:val="28"/>
        </w:rPr>
      </w:pPr>
      <w:r w:rsidRPr="00F67C43">
        <w:rPr>
          <w:rFonts w:hint="eastAsia"/>
          <w:sz w:val="24"/>
          <w:szCs w:val="28"/>
        </w:rPr>
        <w:t>が設置されている場合は、稼働時間を確認し、使用する設備を決めた上で優先順位をつけ</w:t>
      </w:r>
    </w:p>
    <w:p w14:paraId="5D6302F2" w14:textId="77777777" w:rsidR="00B22230" w:rsidRPr="00F67C43" w:rsidRDefault="00B22230" w:rsidP="00F67C43">
      <w:pPr>
        <w:spacing w:line="0" w:lineRule="atLeast"/>
        <w:rPr>
          <w:sz w:val="24"/>
          <w:szCs w:val="28"/>
        </w:rPr>
      </w:pPr>
      <w:r w:rsidRPr="00F67C43">
        <w:rPr>
          <w:rFonts w:hint="eastAsia"/>
          <w:sz w:val="24"/>
          <w:szCs w:val="28"/>
        </w:rPr>
        <w:t>る。自家発電機は、複数の職員が使えるよう訓練を毎年実施する。</w:t>
      </w:r>
      <w:r w:rsidRPr="00F67C43">
        <w:rPr>
          <w:sz w:val="24"/>
          <w:szCs w:val="28"/>
        </w:rPr>
        <w:t>24 時間営業のガソリ</w:t>
      </w:r>
    </w:p>
    <w:p w14:paraId="3A74DEDF" w14:textId="77777777" w:rsidR="00B22230" w:rsidRPr="00F67C43" w:rsidRDefault="00B22230" w:rsidP="00F67C43">
      <w:pPr>
        <w:spacing w:line="0" w:lineRule="atLeast"/>
        <w:rPr>
          <w:sz w:val="24"/>
          <w:szCs w:val="28"/>
        </w:rPr>
      </w:pPr>
      <w:r w:rsidRPr="00F67C43">
        <w:rPr>
          <w:rFonts w:hint="eastAsia"/>
          <w:sz w:val="24"/>
          <w:szCs w:val="28"/>
        </w:rPr>
        <w:t>ンスタンド等の確認。非常用自家発電機の燃料供給に係る納入業者等と優先供給協定を締</w:t>
      </w:r>
    </w:p>
    <w:p w14:paraId="3096EC80" w14:textId="77777777" w:rsidR="00B22230" w:rsidRPr="00F67C43" w:rsidRDefault="00B22230" w:rsidP="00F67C43">
      <w:pPr>
        <w:spacing w:line="0" w:lineRule="atLeast"/>
        <w:rPr>
          <w:sz w:val="24"/>
          <w:szCs w:val="28"/>
        </w:rPr>
      </w:pPr>
      <w:r w:rsidRPr="00F67C43">
        <w:rPr>
          <w:rFonts w:hint="eastAsia"/>
          <w:sz w:val="24"/>
          <w:szCs w:val="28"/>
        </w:rPr>
        <w:t>結する。</w:t>
      </w:r>
    </w:p>
    <w:p w14:paraId="28FBBC06" w14:textId="0C7D2007" w:rsidR="00B22230" w:rsidRPr="00F67C43" w:rsidRDefault="00B22230" w:rsidP="00F67C43">
      <w:pPr>
        <w:spacing w:line="0" w:lineRule="atLeast"/>
        <w:rPr>
          <w:sz w:val="24"/>
          <w:szCs w:val="28"/>
        </w:rPr>
      </w:pPr>
      <w:r w:rsidRPr="00F67C43">
        <w:rPr>
          <w:sz w:val="24"/>
          <w:szCs w:val="28"/>
        </w:rPr>
        <w:t xml:space="preserve">2 </w:t>
      </w:r>
      <w:r w:rsidR="00F0731F">
        <w:rPr>
          <w:rFonts w:hint="eastAsia"/>
          <w:sz w:val="24"/>
          <w:szCs w:val="28"/>
        </w:rPr>
        <w:t xml:space="preserve">　</w:t>
      </w:r>
      <w:r w:rsidRPr="00F67C43">
        <w:rPr>
          <w:sz w:val="24"/>
          <w:szCs w:val="28"/>
        </w:rPr>
        <w:t>ガスが止まった場合</w:t>
      </w:r>
    </w:p>
    <w:p w14:paraId="5C68FDA2" w14:textId="77777777" w:rsidR="00B22230" w:rsidRPr="00F67C43" w:rsidRDefault="00B22230" w:rsidP="00F67C43">
      <w:pPr>
        <w:spacing w:line="0" w:lineRule="atLeast"/>
        <w:rPr>
          <w:sz w:val="24"/>
          <w:szCs w:val="28"/>
        </w:rPr>
      </w:pPr>
      <w:r w:rsidRPr="00F67C43">
        <w:rPr>
          <w:rFonts w:hint="eastAsia"/>
          <w:sz w:val="24"/>
          <w:szCs w:val="28"/>
        </w:rPr>
        <w:t>都市ガスか、</w:t>
      </w:r>
      <w:r w:rsidRPr="00F67C43">
        <w:rPr>
          <w:sz w:val="24"/>
          <w:szCs w:val="28"/>
        </w:rPr>
        <w:t>LPガスかを確認する。ガスが止まった時に稼働させる設備と対応策を検</w:t>
      </w:r>
    </w:p>
    <w:p w14:paraId="42D70652" w14:textId="77777777" w:rsidR="00B22230" w:rsidRPr="00F67C43" w:rsidRDefault="00B22230" w:rsidP="00F67C43">
      <w:pPr>
        <w:spacing w:line="0" w:lineRule="atLeast"/>
        <w:rPr>
          <w:sz w:val="24"/>
          <w:szCs w:val="28"/>
        </w:rPr>
      </w:pPr>
      <w:r w:rsidRPr="00F67C43">
        <w:rPr>
          <w:rFonts w:hint="eastAsia"/>
          <w:sz w:val="24"/>
          <w:szCs w:val="28"/>
        </w:rPr>
        <w:t>討する。暖房としてストーブと灯油を備蓄する。</w:t>
      </w:r>
      <w:r w:rsidRPr="00F67C43">
        <w:rPr>
          <w:sz w:val="24"/>
          <w:szCs w:val="28"/>
        </w:rPr>
        <w:t>LPガスのボンベとコンロを備蓄する。</w:t>
      </w:r>
    </w:p>
    <w:p w14:paraId="4E1A42CB" w14:textId="77777777" w:rsidR="00B22230" w:rsidRPr="00F67C43" w:rsidRDefault="00B22230" w:rsidP="00F67C43">
      <w:pPr>
        <w:spacing w:line="0" w:lineRule="atLeast"/>
        <w:rPr>
          <w:sz w:val="24"/>
          <w:szCs w:val="28"/>
        </w:rPr>
      </w:pPr>
      <w:r w:rsidRPr="00F67C43">
        <w:rPr>
          <w:rFonts w:hint="eastAsia"/>
          <w:sz w:val="24"/>
          <w:szCs w:val="28"/>
        </w:rPr>
        <w:t>調理が不要な食料</w:t>
      </w:r>
      <w:r w:rsidRPr="00F67C43">
        <w:rPr>
          <w:sz w:val="24"/>
          <w:szCs w:val="28"/>
        </w:rPr>
        <w:t>(ゼリータイプの高カロリー食等)を備蓄する。</w:t>
      </w:r>
    </w:p>
    <w:p w14:paraId="608138C4" w14:textId="6FC3113A" w:rsidR="00B22230" w:rsidRPr="00F67C43" w:rsidRDefault="00CC0392" w:rsidP="00F67C43">
      <w:pPr>
        <w:spacing w:line="0" w:lineRule="atLeast"/>
        <w:rPr>
          <w:sz w:val="24"/>
          <w:szCs w:val="28"/>
        </w:rPr>
      </w:pPr>
      <w:r>
        <w:rPr>
          <w:sz w:val="24"/>
          <w:szCs w:val="28"/>
        </w:rPr>
        <w:br/>
      </w:r>
      <w:r>
        <w:rPr>
          <w:sz w:val="24"/>
          <w:szCs w:val="28"/>
        </w:rPr>
        <w:br/>
      </w:r>
      <w:r w:rsidR="00B22230" w:rsidRPr="00F67C43">
        <w:rPr>
          <w:sz w:val="24"/>
          <w:szCs w:val="28"/>
        </w:rPr>
        <w:lastRenderedPageBreak/>
        <w:t xml:space="preserve">3 </w:t>
      </w:r>
      <w:r w:rsidR="00F0731F">
        <w:rPr>
          <w:rFonts w:hint="eastAsia"/>
          <w:sz w:val="24"/>
          <w:szCs w:val="28"/>
        </w:rPr>
        <w:t xml:space="preserve">　</w:t>
      </w:r>
      <w:r w:rsidR="00B22230" w:rsidRPr="00F67C43">
        <w:rPr>
          <w:sz w:val="24"/>
          <w:szCs w:val="28"/>
        </w:rPr>
        <w:t>水道が止まった場合の対策</w:t>
      </w:r>
    </w:p>
    <w:p w14:paraId="586B9AEE" w14:textId="77777777" w:rsidR="00B22230" w:rsidRPr="00F67C43" w:rsidRDefault="00B22230" w:rsidP="00F67C43">
      <w:pPr>
        <w:spacing w:line="0" w:lineRule="atLeast"/>
        <w:rPr>
          <w:sz w:val="24"/>
          <w:szCs w:val="28"/>
        </w:rPr>
      </w:pPr>
      <w:r w:rsidRPr="00F67C43">
        <w:rPr>
          <w:sz w:val="24"/>
          <w:szCs w:val="28"/>
        </w:rPr>
        <w:t>(飲料水)</w:t>
      </w:r>
    </w:p>
    <w:p w14:paraId="33239399" w14:textId="77777777" w:rsidR="00B22230" w:rsidRPr="00F67C43" w:rsidRDefault="00B22230" w:rsidP="00F67C43">
      <w:pPr>
        <w:spacing w:line="0" w:lineRule="atLeast"/>
        <w:rPr>
          <w:sz w:val="24"/>
          <w:szCs w:val="28"/>
        </w:rPr>
      </w:pPr>
      <w:r w:rsidRPr="00F67C43">
        <w:rPr>
          <w:rFonts w:hint="eastAsia"/>
          <w:sz w:val="24"/>
          <w:szCs w:val="28"/>
        </w:rPr>
        <w:t>必要な飲料水の備蓄量を計算し、備蓄する。不足に備え、確保策、削減策を検討する。</w:t>
      </w:r>
    </w:p>
    <w:p w14:paraId="76E22713" w14:textId="77777777" w:rsidR="00B22230" w:rsidRPr="00F67C43" w:rsidRDefault="00B22230" w:rsidP="00F67C43">
      <w:pPr>
        <w:spacing w:line="0" w:lineRule="atLeast"/>
        <w:rPr>
          <w:sz w:val="24"/>
          <w:szCs w:val="28"/>
        </w:rPr>
      </w:pPr>
      <w:r w:rsidRPr="00F67C43">
        <w:rPr>
          <w:rFonts w:hint="eastAsia"/>
          <w:sz w:val="24"/>
          <w:szCs w:val="28"/>
        </w:rPr>
        <w:t>飲料水を以下の計算式に従い用意する。</w:t>
      </w:r>
    </w:p>
    <w:tbl>
      <w:tblPr>
        <w:tblStyle w:val="a3"/>
        <w:tblW w:w="0" w:type="auto"/>
        <w:tblLook w:val="04A0" w:firstRow="1" w:lastRow="0" w:firstColumn="1" w:lastColumn="0" w:noHBand="0" w:noVBand="1"/>
      </w:tblPr>
      <w:tblGrid>
        <w:gridCol w:w="6091"/>
      </w:tblGrid>
      <w:tr w:rsidR="00F67C43" w:rsidRPr="00F67C43" w14:paraId="30DC1FF2" w14:textId="77777777" w:rsidTr="00F67C43">
        <w:tc>
          <w:tcPr>
            <w:tcW w:w="6091" w:type="dxa"/>
          </w:tcPr>
          <w:p w14:paraId="444F4A24" w14:textId="77777777" w:rsidR="00F67C43" w:rsidRPr="00F67C43" w:rsidRDefault="00F67C43" w:rsidP="00F67C43">
            <w:pPr>
              <w:spacing w:line="0" w:lineRule="atLeast"/>
              <w:rPr>
                <w:sz w:val="24"/>
                <w:szCs w:val="28"/>
              </w:rPr>
            </w:pPr>
            <w:r w:rsidRPr="00F67C43">
              <w:rPr>
                <w:sz w:val="24"/>
                <w:szCs w:val="28"/>
              </w:rPr>
              <w:t>3リットル/人/日 × ●人分(職員を含める) × 7日(最低3日)</w:t>
            </w:r>
          </w:p>
        </w:tc>
      </w:tr>
    </w:tbl>
    <w:p w14:paraId="31503263"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近隣の給水場を確認し、大容量のポリタンク等の給水容器を準備し、水を取りに行く。</w:t>
      </w:r>
    </w:p>
    <w:p w14:paraId="6CA9CFD6"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ろ過式の浄水器を備蓄する。</w:t>
      </w:r>
    </w:p>
    <w:p w14:paraId="499736B5"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大規模な小売店と協定を結び、ペットボトルを優先的に提供してもらう。</w:t>
      </w:r>
    </w:p>
    <w:p w14:paraId="491AA23C"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調理に水を必要としない流動食等を備蓄する</w:t>
      </w:r>
    </w:p>
    <w:p w14:paraId="1DCEA187"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飲料水用のペットボトルなどの保管方法を検討する。</w:t>
      </w:r>
    </w:p>
    <w:p w14:paraId="1B1787B2" w14:textId="77777777" w:rsidR="00B22230" w:rsidRPr="00F67C43" w:rsidRDefault="00B22230" w:rsidP="00F67C43">
      <w:pPr>
        <w:spacing w:line="0" w:lineRule="atLeast"/>
        <w:rPr>
          <w:sz w:val="24"/>
          <w:szCs w:val="28"/>
        </w:rPr>
      </w:pPr>
      <w:r w:rsidRPr="00F67C43">
        <w:rPr>
          <w:sz w:val="24"/>
          <w:szCs w:val="28"/>
        </w:rPr>
        <w:t>(生活用水)</w:t>
      </w:r>
    </w:p>
    <w:p w14:paraId="70BD6E5C" w14:textId="77777777" w:rsidR="00B22230" w:rsidRPr="00F67C43" w:rsidRDefault="00B22230" w:rsidP="00F67C43">
      <w:pPr>
        <w:spacing w:line="0" w:lineRule="atLeast"/>
        <w:rPr>
          <w:sz w:val="24"/>
          <w:szCs w:val="28"/>
        </w:rPr>
      </w:pPr>
      <w:r w:rsidRPr="00F67C43">
        <w:rPr>
          <w:rFonts w:hint="eastAsia"/>
          <w:sz w:val="24"/>
          <w:szCs w:val="28"/>
        </w:rPr>
        <w:t>生活用水の備蓄量を確認する。不足に備え、確保策、削減策を検討する。貯水槽を活用す</w:t>
      </w:r>
    </w:p>
    <w:p w14:paraId="2E3FB031" w14:textId="77777777" w:rsidR="00B22230" w:rsidRPr="00F67C43" w:rsidRDefault="00B22230" w:rsidP="00F67C43">
      <w:pPr>
        <w:spacing w:line="0" w:lineRule="atLeast"/>
        <w:rPr>
          <w:sz w:val="24"/>
          <w:szCs w:val="28"/>
        </w:rPr>
      </w:pPr>
      <w:r w:rsidRPr="00F67C43">
        <w:rPr>
          <w:rFonts w:hint="eastAsia"/>
          <w:sz w:val="24"/>
          <w:szCs w:val="28"/>
        </w:rPr>
        <w:t>る場合は、容量を記載する。生活用水の多くはトイレ、食事、入浴で利用。</w:t>
      </w:r>
    </w:p>
    <w:p w14:paraId="1214CBE5"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トイレでは、簡易トイレやオムツの使用</w:t>
      </w:r>
    </w:p>
    <w:p w14:paraId="42DED9D9"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食事では、紙皿・紙コップの使用</w:t>
      </w:r>
    </w:p>
    <w:p w14:paraId="138AF484" w14:textId="5D25E4EA" w:rsidR="00F0731F"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入浴では、清拭で対応</w:t>
      </w:r>
    </w:p>
    <w:p w14:paraId="2230DCC6" w14:textId="0B501020" w:rsidR="00B22230" w:rsidRPr="00F0731F" w:rsidRDefault="00B22230" w:rsidP="00F67C43">
      <w:pPr>
        <w:spacing w:line="0" w:lineRule="atLeast"/>
        <w:rPr>
          <w:sz w:val="24"/>
          <w:szCs w:val="28"/>
        </w:rPr>
      </w:pPr>
      <w:r w:rsidRPr="00F0731F">
        <w:rPr>
          <w:sz w:val="24"/>
          <w:szCs w:val="28"/>
        </w:rPr>
        <w:t xml:space="preserve">4 </w:t>
      </w:r>
      <w:r w:rsidR="00F0731F">
        <w:rPr>
          <w:rFonts w:hint="eastAsia"/>
          <w:sz w:val="24"/>
          <w:szCs w:val="28"/>
        </w:rPr>
        <w:t xml:space="preserve">　</w:t>
      </w:r>
      <w:r w:rsidRPr="00F0731F">
        <w:rPr>
          <w:sz w:val="24"/>
          <w:szCs w:val="28"/>
        </w:rPr>
        <w:t>通信が麻痺した場合</w:t>
      </w:r>
    </w:p>
    <w:p w14:paraId="47926209" w14:textId="77777777" w:rsidR="00B22230" w:rsidRPr="00F67C43" w:rsidRDefault="00B22230" w:rsidP="00F67C43">
      <w:pPr>
        <w:spacing w:line="0" w:lineRule="atLeast"/>
        <w:rPr>
          <w:sz w:val="24"/>
          <w:szCs w:val="28"/>
        </w:rPr>
      </w:pPr>
      <w:r w:rsidRPr="00F67C43">
        <w:rPr>
          <w:rFonts w:hint="eastAsia"/>
          <w:sz w:val="24"/>
          <w:szCs w:val="28"/>
        </w:rPr>
        <w:t>被災時は固定電話や携帯電話が使用できなくなる可能性があるため、複数の連絡手段で</w:t>
      </w:r>
    </w:p>
    <w:p w14:paraId="55C7BF65" w14:textId="77777777" w:rsidR="00B22230" w:rsidRPr="00F67C43" w:rsidRDefault="00B22230" w:rsidP="00F67C43">
      <w:pPr>
        <w:spacing w:line="0" w:lineRule="atLeast"/>
        <w:rPr>
          <w:sz w:val="24"/>
          <w:szCs w:val="28"/>
        </w:rPr>
      </w:pPr>
      <w:r w:rsidRPr="00F67C43">
        <w:rPr>
          <w:rFonts w:hint="eastAsia"/>
          <w:sz w:val="24"/>
          <w:szCs w:val="28"/>
        </w:rPr>
        <w:t>関係機関と連絡が取れるように準備する。</w:t>
      </w:r>
    </w:p>
    <w:p w14:paraId="6B067482"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通信機器、通信機器のバッテリー(携帯電話充電器、乾電池等)を確保する。</w:t>
      </w:r>
    </w:p>
    <w:p w14:paraId="71B091DD"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携帯電話メール、公衆電話、災害用トランシーバー、災害時優先電話の活用。</w:t>
      </w:r>
    </w:p>
    <w:p w14:paraId="1DD8C831" w14:textId="77777777" w:rsidR="00B22230" w:rsidRPr="00F67C43" w:rsidRDefault="00B22230" w:rsidP="00F67C43">
      <w:pPr>
        <w:spacing w:line="0" w:lineRule="atLeast"/>
        <w:rPr>
          <w:sz w:val="24"/>
          <w:szCs w:val="28"/>
        </w:rPr>
      </w:pPr>
      <w:r w:rsidRPr="00F67C43">
        <w:rPr>
          <w:rFonts w:hint="eastAsia"/>
          <w:sz w:val="24"/>
          <w:szCs w:val="28"/>
        </w:rPr>
        <w:t>被災地では電話がつながりにくくなるため、同じ被災地域にいる人同士が連絡を取ろう</w:t>
      </w:r>
    </w:p>
    <w:p w14:paraId="2084D1D9" w14:textId="77777777" w:rsidR="00B22230" w:rsidRPr="00F67C43" w:rsidRDefault="00B22230" w:rsidP="00F67C43">
      <w:pPr>
        <w:spacing w:line="0" w:lineRule="atLeast"/>
        <w:rPr>
          <w:sz w:val="24"/>
          <w:szCs w:val="28"/>
        </w:rPr>
      </w:pPr>
      <w:r w:rsidRPr="00F67C43">
        <w:rPr>
          <w:rFonts w:hint="eastAsia"/>
          <w:sz w:val="24"/>
          <w:szCs w:val="28"/>
        </w:rPr>
        <w:t>としても、連絡が取りづらくなることがある。そういった際には、例えば遠方の交流のあ</w:t>
      </w:r>
    </w:p>
    <w:p w14:paraId="227347B4" w14:textId="77777777" w:rsidR="00B22230" w:rsidRPr="00F67C43" w:rsidRDefault="00B22230" w:rsidP="00F67C43">
      <w:pPr>
        <w:spacing w:line="0" w:lineRule="atLeast"/>
        <w:rPr>
          <w:sz w:val="24"/>
          <w:szCs w:val="28"/>
        </w:rPr>
      </w:pPr>
      <w:r w:rsidRPr="00F67C43">
        <w:rPr>
          <w:rFonts w:hint="eastAsia"/>
          <w:sz w:val="24"/>
          <w:szCs w:val="28"/>
        </w:rPr>
        <w:t>る施設などを中継点とし、職員・施設が互いに連絡を入れるなど、安否情報や伝言などを</w:t>
      </w:r>
    </w:p>
    <w:p w14:paraId="45075280" w14:textId="11CBCCB6" w:rsidR="00F0731F" w:rsidRPr="00F67C43" w:rsidRDefault="00B22230" w:rsidP="00F67C43">
      <w:pPr>
        <w:spacing w:line="0" w:lineRule="atLeast"/>
        <w:rPr>
          <w:sz w:val="24"/>
          <w:szCs w:val="28"/>
        </w:rPr>
      </w:pPr>
      <w:r w:rsidRPr="00F67C43">
        <w:rPr>
          <w:rFonts w:hint="eastAsia"/>
          <w:sz w:val="24"/>
          <w:szCs w:val="28"/>
        </w:rPr>
        <w:t>離れた地域にいるところに預け、そこに情報が集まるようにしておく</w:t>
      </w:r>
      <w:r w:rsidRPr="00F67C43">
        <w:rPr>
          <w:sz w:val="24"/>
          <w:szCs w:val="28"/>
        </w:rPr>
        <w:t>(三角連絡法)。</w:t>
      </w:r>
    </w:p>
    <w:p w14:paraId="7DF906B6" w14:textId="19875998" w:rsidR="00B22230" w:rsidRPr="00F0731F" w:rsidRDefault="00B22230" w:rsidP="00F67C43">
      <w:pPr>
        <w:spacing w:line="0" w:lineRule="atLeast"/>
        <w:rPr>
          <w:sz w:val="24"/>
          <w:szCs w:val="28"/>
        </w:rPr>
      </w:pPr>
      <w:r w:rsidRPr="00F0731F">
        <w:rPr>
          <w:sz w:val="24"/>
          <w:szCs w:val="28"/>
        </w:rPr>
        <w:t xml:space="preserve">5 </w:t>
      </w:r>
      <w:r w:rsidR="00F0731F">
        <w:rPr>
          <w:rFonts w:hint="eastAsia"/>
          <w:sz w:val="24"/>
          <w:szCs w:val="28"/>
        </w:rPr>
        <w:t xml:space="preserve">　</w:t>
      </w:r>
      <w:r w:rsidRPr="00F0731F">
        <w:rPr>
          <w:sz w:val="24"/>
          <w:szCs w:val="28"/>
        </w:rPr>
        <w:t>情報システムが停止した場合</w:t>
      </w:r>
    </w:p>
    <w:p w14:paraId="55837B36" w14:textId="77777777" w:rsidR="00B22230" w:rsidRPr="00F67C43" w:rsidRDefault="00B22230" w:rsidP="00F67C43">
      <w:pPr>
        <w:spacing w:line="0" w:lineRule="atLeast"/>
        <w:rPr>
          <w:sz w:val="24"/>
          <w:szCs w:val="28"/>
        </w:rPr>
      </w:pPr>
      <w:r w:rsidRPr="00F67C43">
        <w:rPr>
          <w:sz w:val="24"/>
          <w:szCs w:val="28"/>
        </w:rPr>
        <w:t>BCP 等の災害対策の文書類はデータでの保存だけでなく、すぐに使えるよう印刷してフ</w:t>
      </w:r>
    </w:p>
    <w:p w14:paraId="301AB3A4" w14:textId="77777777" w:rsidR="00B22230" w:rsidRPr="00F67C43" w:rsidRDefault="00B22230" w:rsidP="00F67C43">
      <w:pPr>
        <w:spacing w:line="0" w:lineRule="atLeast"/>
        <w:rPr>
          <w:sz w:val="24"/>
          <w:szCs w:val="28"/>
        </w:rPr>
      </w:pPr>
      <w:r w:rsidRPr="00F67C43">
        <w:rPr>
          <w:rFonts w:hint="eastAsia"/>
          <w:sz w:val="24"/>
          <w:szCs w:val="28"/>
        </w:rPr>
        <w:t>ァイル等に綴じて保管しておく。手書きによる事務処理方法なども検討する。パソコン、</w:t>
      </w:r>
    </w:p>
    <w:p w14:paraId="0B6A5912" w14:textId="77777777" w:rsidR="00B22230" w:rsidRPr="00F67C43" w:rsidRDefault="00B22230" w:rsidP="00F67C43">
      <w:pPr>
        <w:spacing w:line="0" w:lineRule="atLeast"/>
        <w:rPr>
          <w:sz w:val="24"/>
          <w:szCs w:val="28"/>
        </w:rPr>
      </w:pPr>
      <w:r w:rsidRPr="00F67C43">
        <w:rPr>
          <w:rFonts w:hint="eastAsia"/>
          <w:sz w:val="24"/>
          <w:szCs w:val="28"/>
        </w:rPr>
        <w:t>プリンター等の稼働が必要な機器の対応策を検討する。</w:t>
      </w:r>
    </w:p>
    <w:p w14:paraId="09E7CDC0"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PC、サーバ、重要書類などは、浸水のおそれのない場所に保管しておく。</w:t>
      </w:r>
    </w:p>
    <w:p w14:paraId="1CCCF9CC"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PC、サーバのデータは、定期的にバックアップをとっておく。</w:t>
      </w:r>
    </w:p>
    <w:p w14:paraId="7E97BFAD"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いざという時に持ちだす重要書類をあらかじめ決めておく。</w:t>
      </w:r>
    </w:p>
    <w:p w14:paraId="1EA1555F" w14:textId="7884D802" w:rsidR="00B22230" w:rsidRPr="00F0731F" w:rsidRDefault="00B22230" w:rsidP="00F67C43">
      <w:pPr>
        <w:spacing w:line="0" w:lineRule="atLeast"/>
        <w:rPr>
          <w:sz w:val="24"/>
          <w:szCs w:val="28"/>
        </w:rPr>
      </w:pPr>
      <w:r w:rsidRPr="00F0731F">
        <w:rPr>
          <w:sz w:val="24"/>
          <w:szCs w:val="28"/>
        </w:rPr>
        <w:t xml:space="preserve">6 </w:t>
      </w:r>
      <w:r w:rsidR="00F0731F">
        <w:rPr>
          <w:rFonts w:hint="eastAsia"/>
          <w:sz w:val="24"/>
          <w:szCs w:val="28"/>
        </w:rPr>
        <w:t xml:space="preserve">　</w:t>
      </w:r>
      <w:r w:rsidRPr="00F0731F">
        <w:rPr>
          <w:sz w:val="24"/>
          <w:szCs w:val="28"/>
        </w:rPr>
        <w:t>衛生面(トイレ等)の対策</w:t>
      </w:r>
    </w:p>
    <w:p w14:paraId="2E54EB5D" w14:textId="77777777" w:rsidR="00B22230" w:rsidRPr="00F67C43" w:rsidRDefault="00B22230" w:rsidP="00F67C43">
      <w:pPr>
        <w:spacing w:line="0" w:lineRule="atLeast"/>
        <w:rPr>
          <w:sz w:val="24"/>
          <w:szCs w:val="28"/>
        </w:rPr>
      </w:pPr>
      <w:r w:rsidRPr="00F67C43">
        <w:rPr>
          <w:rFonts w:hint="eastAsia"/>
          <w:sz w:val="24"/>
          <w:szCs w:val="28"/>
        </w:rPr>
        <w:t>被災時は、汚水・下水が流せなくなる可能性がある。トイレ対策としては、簡易トイレ、仮設ト</w:t>
      </w:r>
    </w:p>
    <w:p w14:paraId="0AD61E10" w14:textId="77777777" w:rsidR="00B22230" w:rsidRPr="00F67C43" w:rsidRDefault="00B22230" w:rsidP="00F67C43">
      <w:pPr>
        <w:spacing w:line="0" w:lineRule="atLeast"/>
        <w:rPr>
          <w:sz w:val="24"/>
          <w:szCs w:val="28"/>
        </w:rPr>
      </w:pPr>
      <w:r w:rsidRPr="00F67C43">
        <w:rPr>
          <w:rFonts w:hint="eastAsia"/>
          <w:sz w:val="24"/>
          <w:szCs w:val="28"/>
        </w:rPr>
        <w:t>イレなどを検討する。排泄物などは、ビニール袋などに入れて密閉し、利用者の出入りの無い空</w:t>
      </w:r>
    </w:p>
    <w:p w14:paraId="534C0608" w14:textId="77777777" w:rsidR="00B22230" w:rsidRPr="00F67C43" w:rsidRDefault="00B22230" w:rsidP="00F67C43">
      <w:pPr>
        <w:spacing w:line="0" w:lineRule="atLeast"/>
        <w:rPr>
          <w:sz w:val="24"/>
          <w:szCs w:val="28"/>
        </w:rPr>
      </w:pPr>
      <w:r w:rsidRPr="00F67C43">
        <w:rPr>
          <w:rFonts w:hint="eastAsia"/>
          <w:sz w:val="24"/>
          <w:szCs w:val="28"/>
        </w:rPr>
        <w:t>間へ、衛生面に留意して隔離、保管しておく。</w:t>
      </w:r>
    </w:p>
    <w:p w14:paraId="26903FEB" w14:textId="2978CE3D" w:rsidR="00B22230" w:rsidRPr="00CC0392" w:rsidRDefault="00CC0392" w:rsidP="00F67C43">
      <w:pPr>
        <w:spacing w:line="0" w:lineRule="atLeast"/>
        <w:rPr>
          <w:sz w:val="28"/>
          <w:szCs w:val="32"/>
        </w:rPr>
      </w:pPr>
      <w:r>
        <w:rPr>
          <w:sz w:val="24"/>
          <w:szCs w:val="28"/>
        </w:rPr>
        <w:br/>
      </w:r>
      <w:r w:rsidR="00B22230" w:rsidRPr="00CC0392">
        <w:rPr>
          <w:sz w:val="28"/>
          <w:szCs w:val="32"/>
        </w:rPr>
        <w:lastRenderedPageBreak/>
        <w:t>(3)必要品の備蓄</w:t>
      </w:r>
    </w:p>
    <w:p w14:paraId="06F0DA24" w14:textId="3C721BBC" w:rsidR="00B22230" w:rsidRPr="00F67C43" w:rsidRDefault="00B22230" w:rsidP="00F67C43">
      <w:pPr>
        <w:spacing w:line="0" w:lineRule="atLeast"/>
        <w:rPr>
          <w:sz w:val="24"/>
          <w:szCs w:val="28"/>
        </w:rPr>
      </w:pPr>
      <w:r w:rsidRPr="00F67C43">
        <w:rPr>
          <w:rFonts w:hint="eastAsia"/>
          <w:sz w:val="24"/>
          <w:szCs w:val="28"/>
        </w:rPr>
        <w:t>被災時に必要な備品は、別紙</w:t>
      </w:r>
      <w:r w:rsidRPr="00F67C43">
        <w:rPr>
          <w:sz w:val="24"/>
          <w:szCs w:val="28"/>
        </w:rPr>
        <w:t xml:space="preserve"> </w:t>
      </w:r>
      <w:r w:rsidR="007700E7">
        <w:rPr>
          <w:rFonts w:hint="eastAsia"/>
          <w:sz w:val="24"/>
          <w:szCs w:val="28"/>
        </w:rPr>
        <w:t>4</w:t>
      </w:r>
      <w:r w:rsidRPr="00F67C43">
        <w:rPr>
          <w:sz w:val="24"/>
          <w:szCs w:val="28"/>
        </w:rPr>
        <w:t>:備蓄品リストに整理し、計画的に備蓄する。行政支援開始の目</w:t>
      </w:r>
    </w:p>
    <w:p w14:paraId="60ED3A4B" w14:textId="77777777" w:rsidR="00B22230" w:rsidRPr="00F67C43" w:rsidRDefault="00B22230" w:rsidP="00F67C43">
      <w:pPr>
        <w:spacing w:line="0" w:lineRule="atLeast"/>
        <w:rPr>
          <w:sz w:val="24"/>
          <w:szCs w:val="28"/>
        </w:rPr>
      </w:pPr>
      <w:r w:rsidRPr="00F67C43">
        <w:rPr>
          <w:rFonts w:hint="eastAsia"/>
          <w:sz w:val="24"/>
          <w:szCs w:val="28"/>
        </w:rPr>
        <w:t>安である被災後</w:t>
      </w:r>
      <w:r w:rsidRPr="00F67C43">
        <w:rPr>
          <w:sz w:val="24"/>
          <w:szCs w:val="28"/>
        </w:rPr>
        <w:t>3日目まで、自力で業務継続するため備蓄を行う。</w:t>
      </w:r>
    </w:p>
    <w:p w14:paraId="27351B1B" w14:textId="77777777" w:rsidR="00CC0392" w:rsidRDefault="00CC0392" w:rsidP="00F67C43">
      <w:pPr>
        <w:spacing w:line="0" w:lineRule="atLeast"/>
        <w:rPr>
          <w:b/>
          <w:bCs/>
          <w:sz w:val="28"/>
          <w:szCs w:val="32"/>
        </w:rPr>
      </w:pPr>
    </w:p>
    <w:p w14:paraId="07E23753" w14:textId="1A8CD0DB" w:rsidR="00B22230" w:rsidRPr="00F0731F" w:rsidRDefault="00B22230" w:rsidP="00F67C43">
      <w:pPr>
        <w:spacing w:line="0" w:lineRule="atLeast"/>
        <w:rPr>
          <w:b/>
          <w:bCs/>
          <w:sz w:val="28"/>
          <w:szCs w:val="32"/>
        </w:rPr>
      </w:pPr>
      <w:r w:rsidRPr="00F0731F">
        <w:rPr>
          <w:b/>
          <w:bCs/>
          <w:sz w:val="28"/>
          <w:szCs w:val="32"/>
        </w:rPr>
        <w:t>3.緊急時の対応</w:t>
      </w:r>
    </w:p>
    <w:p w14:paraId="0C712A18" w14:textId="77777777" w:rsidR="00B22230" w:rsidRPr="00F67C43" w:rsidRDefault="00B22230" w:rsidP="00F67C43">
      <w:pPr>
        <w:spacing w:line="0" w:lineRule="atLeast"/>
        <w:rPr>
          <w:sz w:val="24"/>
          <w:szCs w:val="28"/>
        </w:rPr>
      </w:pPr>
      <w:r w:rsidRPr="00F67C43">
        <w:rPr>
          <w:rFonts w:hint="eastAsia"/>
          <w:sz w:val="24"/>
          <w:szCs w:val="28"/>
        </w:rPr>
        <w:t>発災時には、安否確認・応急救護など、通常時には行う必要のない特殊な災害時業務が発生する。</w:t>
      </w:r>
    </w:p>
    <w:p w14:paraId="6C68A45F" w14:textId="77777777" w:rsidR="00B22230" w:rsidRPr="00F67C43" w:rsidRDefault="00B22230" w:rsidP="00F67C43">
      <w:pPr>
        <w:spacing w:line="0" w:lineRule="atLeast"/>
        <w:rPr>
          <w:sz w:val="24"/>
          <w:szCs w:val="28"/>
        </w:rPr>
      </w:pPr>
      <w:r w:rsidRPr="00F67C43">
        <w:rPr>
          <w:rFonts w:hint="eastAsia"/>
          <w:sz w:val="24"/>
          <w:szCs w:val="28"/>
        </w:rPr>
        <w:t>特殊な災害時業務に対応するため、あらかじめ役割と組織を決め、訓練等を行ってその有効性を</w:t>
      </w:r>
    </w:p>
    <w:p w14:paraId="0576BF8F" w14:textId="77777777" w:rsidR="00B22230" w:rsidRPr="00F67C43" w:rsidRDefault="00B22230" w:rsidP="00F67C43">
      <w:pPr>
        <w:spacing w:line="0" w:lineRule="atLeast"/>
        <w:rPr>
          <w:sz w:val="24"/>
          <w:szCs w:val="28"/>
        </w:rPr>
      </w:pPr>
      <w:r w:rsidRPr="00F67C43">
        <w:rPr>
          <w:rFonts w:hint="eastAsia"/>
          <w:sz w:val="24"/>
          <w:szCs w:val="28"/>
        </w:rPr>
        <w:t>確認しておく。</w:t>
      </w:r>
    </w:p>
    <w:p w14:paraId="379F8BEB" w14:textId="77777777" w:rsidR="00B22230" w:rsidRPr="00CC0392" w:rsidRDefault="00B22230" w:rsidP="00F67C43">
      <w:pPr>
        <w:spacing w:line="0" w:lineRule="atLeast"/>
        <w:rPr>
          <w:sz w:val="28"/>
          <w:szCs w:val="32"/>
        </w:rPr>
      </w:pPr>
      <w:r w:rsidRPr="00CC0392">
        <w:rPr>
          <w:sz w:val="28"/>
          <w:szCs w:val="32"/>
        </w:rPr>
        <w:t>(1)BCP の発動基準</w:t>
      </w:r>
    </w:p>
    <w:p w14:paraId="7EC78E55" w14:textId="77777777" w:rsidR="00B22230" w:rsidRPr="00F67C43" w:rsidRDefault="00B22230" w:rsidP="00F67C43">
      <w:pPr>
        <w:spacing w:line="0" w:lineRule="atLeast"/>
        <w:rPr>
          <w:sz w:val="24"/>
          <w:szCs w:val="28"/>
        </w:rPr>
      </w:pPr>
      <w:r w:rsidRPr="00F67C43">
        <w:rPr>
          <w:rFonts w:hint="eastAsia"/>
          <w:sz w:val="24"/>
          <w:szCs w:val="28"/>
        </w:rPr>
        <w:t>リスク把握で洗い出したリスクに対し、災害対策本部長の指示により</w:t>
      </w:r>
      <w:r w:rsidRPr="00F67C43">
        <w:rPr>
          <w:sz w:val="24"/>
          <w:szCs w:val="28"/>
        </w:rPr>
        <w:t xml:space="preserve"> BCP を発動する。</w:t>
      </w:r>
    </w:p>
    <w:p w14:paraId="48AC5C86" w14:textId="77777777" w:rsidR="00B22230" w:rsidRPr="00CC0392" w:rsidRDefault="00B22230" w:rsidP="00F67C43">
      <w:pPr>
        <w:spacing w:line="0" w:lineRule="atLeast"/>
        <w:rPr>
          <w:sz w:val="28"/>
          <w:szCs w:val="32"/>
        </w:rPr>
      </w:pPr>
      <w:r w:rsidRPr="00CC0392">
        <w:rPr>
          <w:sz w:val="28"/>
          <w:szCs w:val="32"/>
        </w:rPr>
        <w:t>(2)対応体制</w:t>
      </w:r>
    </w:p>
    <w:p w14:paraId="17664E15" w14:textId="77777777" w:rsidR="00B22230" w:rsidRPr="00F67C43" w:rsidRDefault="00B22230" w:rsidP="00F67C43">
      <w:pPr>
        <w:spacing w:line="0" w:lineRule="atLeast"/>
        <w:rPr>
          <w:sz w:val="24"/>
          <w:szCs w:val="28"/>
        </w:rPr>
      </w:pPr>
      <w:r w:rsidRPr="00F67C43">
        <w:rPr>
          <w:rFonts w:hint="eastAsia"/>
          <w:sz w:val="24"/>
          <w:szCs w:val="28"/>
        </w:rPr>
        <w:t>対応体制や拡販の役割等については、既存の検討組織</w:t>
      </w:r>
      <w:r w:rsidRPr="00F67C43">
        <w:rPr>
          <w:sz w:val="24"/>
          <w:szCs w:val="28"/>
        </w:rPr>
        <w:t>(別冊:●防災計画の連絡体制、動員体制、</w:t>
      </w:r>
    </w:p>
    <w:p w14:paraId="4ACE4775" w14:textId="77777777" w:rsidR="00B22230" w:rsidRPr="00F67C43" w:rsidRDefault="00B22230" w:rsidP="00F67C43">
      <w:pPr>
        <w:spacing w:line="0" w:lineRule="atLeast"/>
        <w:rPr>
          <w:sz w:val="24"/>
          <w:szCs w:val="28"/>
        </w:rPr>
      </w:pPr>
      <w:r w:rsidRPr="00F67C43">
        <w:rPr>
          <w:rFonts w:hint="eastAsia"/>
          <w:sz w:val="24"/>
          <w:szCs w:val="28"/>
        </w:rPr>
        <w:t>組織体制</w:t>
      </w:r>
      <w:r w:rsidRPr="00F67C43">
        <w:rPr>
          <w:sz w:val="24"/>
          <w:szCs w:val="28"/>
        </w:rPr>
        <w:t>)を有効活用する。</w:t>
      </w:r>
    </w:p>
    <w:p w14:paraId="66982673" w14:textId="77777777" w:rsidR="00B22230" w:rsidRPr="00F67C43" w:rsidRDefault="00B22230" w:rsidP="00F67C43">
      <w:pPr>
        <w:spacing w:line="0" w:lineRule="atLeast"/>
        <w:rPr>
          <w:sz w:val="24"/>
          <w:szCs w:val="28"/>
        </w:rPr>
      </w:pPr>
      <w:r w:rsidRPr="00F67C43">
        <w:rPr>
          <w:rFonts w:hint="eastAsia"/>
          <w:sz w:val="24"/>
          <w:szCs w:val="28"/>
        </w:rPr>
        <w:t>復旧後に活動を振り返るために活動記録をとることも重要であり、役割に入れることを推奨する。</w:t>
      </w:r>
    </w:p>
    <w:p w14:paraId="7607E689" w14:textId="77777777" w:rsidR="00B22230" w:rsidRPr="00CC0392" w:rsidRDefault="00B22230" w:rsidP="00F67C43">
      <w:pPr>
        <w:spacing w:line="0" w:lineRule="atLeast"/>
        <w:rPr>
          <w:sz w:val="28"/>
          <w:szCs w:val="32"/>
        </w:rPr>
      </w:pPr>
      <w:r w:rsidRPr="00CC0392">
        <w:rPr>
          <w:sz w:val="28"/>
          <w:szCs w:val="32"/>
        </w:rPr>
        <w:t>(3)対応拠点</w:t>
      </w:r>
    </w:p>
    <w:p w14:paraId="0AAE0BBE" w14:textId="3B5DA177" w:rsidR="00B22230" w:rsidRPr="00F67C43" w:rsidRDefault="00B22230" w:rsidP="00F67C43">
      <w:pPr>
        <w:spacing w:line="0" w:lineRule="atLeast"/>
        <w:rPr>
          <w:sz w:val="24"/>
          <w:szCs w:val="28"/>
        </w:rPr>
      </w:pPr>
      <w:r w:rsidRPr="00F67C43">
        <w:rPr>
          <w:rFonts w:hint="eastAsia"/>
          <w:sz w:val="24"/>
          <w:szCs w:val="28"/>
        </w:rPr>
        <w:t>●地域防災計画により、市から指示があった場合等において●社会福祉協議会災害対策本部を本</w:t>
      </w:r>
    </w:p>
    <w:p w14:paraId="52053577" w14:textId="77777777" w:rsidR="00B22230" w:rsidRPr="00F67C43" w:rsidRDefault="00B22230" w:rsidP="00F67C43">
      <w:pPr>
        <w:spacing w:line="0" w:lineRule="atLeast"/>
        <w:rPr>
          <w:sz w:val="24"/>
          <w:szCs w:val="28"/>
        </w:rPr>
      </w:pPr>
      <w:r w:rsidRPr="00F67C43">
        <w:rPr>
          <w:rFonts w:hint="eastAsia"/>
          <w:sz w:val="24"/>
          <w:szCs w:val="28"/>
        </w:rPr>
        <w:t>所に設置する。災害の状況等により、必要に応じ長島支所に分室の設置を検討する。</w:t>
      </w:r>
    </w:p>
    <w:p w14:paraId="2CE0EDF9" w14:textId="77777777" w:rsidR="00B22230" w:rsidRPr="00CC0392" w:rsidRDefault="00B22230" w:rsidP="00F67C43">
      <w:pPr>
        <w:spacing w:line="0" w:lineRule="atLeast"/>
        <w:rPr>
          <w:sz w:val="28"/>
          <w:szCs w:val="32"/>
        </w:rPr>
      </w:pPr>
      <w:r w:rsidRPr="00CC0392">
        <w:rPr>
          <w:sz w:val="28"/>
          <w:szCs w:val="32"/>
        </w:rPr>
        <w:t>(4)安否確認</w:t>
      </w:r>
    </w:p>
    <w:p w14:paraId="4C1637D5" w14:textId="2C5732A3" w:rsidR="00B22230" w:rsidRPr="00F67C43" w:rsidRDefault="00B22230" w:rsidP="00F67C43">
      <w:pPr>
        <w:spacing w:line="0" w:lineRule="atLeast"/>
        <w:rPr>
          <w:sz w:val="24"/>
          <w:szCs w:val="28"/>
        </w:rPr>
      </w:pPr>
      <w:r w:rsidRPr="00F67C43">
        <w:rPr>
          <w:sz w:val="24"/>
          <w:szCs w:val="28"/>
        </w:rPr>
        <w:t>3</w:t>
      </w:r>
      <w:r w:rsidR="00CC0392">
        <w:rPr>
          <w:rFonts w:hint="eastAsia"/>
          <w:sz w:val="24"/>
          <w:szCs w:val="28"/>
        </w:rPr>
        <w:t xml:space="preserve">　</w:t>
      </w:r>
      <w:r w:rsidRPr="00F67C43">
        <w:rPr>
          <w:sz w:val="24"/>
          <w:szCs w:val="28"/>
        </w:rPr>
        <w:t xml:space="preserve"> 利用者</w:t>
      </w:r>
    </w:p>
    <w:p w14:paraId="0B68C012" w14:textId="64BD3B6A"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7700E7">
        <w:rPr>
          <w:rFonts w:hint="eastAsia"/>
          <w:sz w:val="24"/>
          <w:szCs w:val="28"/>
        </w:rPr>
        <w:t>5</w:t>
      </w:r>
      <w:r w:rsidRPr="00F67C43">
        <w:rPr>
          <w:sz w:val="24"/>
          <w:szCs w:val="28"/>
        </w:rPr>
        <w:t>:災害時利用者一覧表(安否確認優先順位)にて、速やかに利用者の安否確認</w:t>
      </w:r>
    </w:p>
    <w:p w14:paraId="4C9D3646" w14:textId="77777777" w:rsidR="00B22230" w:rsidRPr="00F67C43" w:rsidRDefault="00B22230" w:rsidP="00F67C43">
      <w:pPr>
        <w:spacing w:line="0" w:lineRule="atLeast"/>
        <w:rPr>
          <w:sz w:val="24"/>
          <w:szCs w:val="28"/>
        </w:rPr>
      </w:pPr>
      <w:r w:rsidRPr="00F67C43">
        <w:rPr>
          <w:rFonts w:hint="eastAsia"/>
          <w:sz w:val="24"/>
          <w:szCs w:val="28"/>
        </w:rPr>
        <w:t>結果を記録する。各担当介護支援専門員が利用者の安否確認を行い、管理者に報告す</w:t>
      </w:r>
    </w:p>
    <w:p w14:paraId="4637FD10" w14:textId="77777777" w:rsidR="00B22230" w:rsidRPr="00F67C43" w:rsidRDefault="00B22230" w:rsidP="00F67C43">
      <w:pPr>
        <w:spacing w:line="0" w:lineRule="atLeast"/>
        <w:rPr>
          <w:sz w:val="24"/>
          <w:szCs w:val="28"/>
        </w:rPr>
      </w:pPr>
      <w:r w:rsidRPr="00F67C43">
        <w:rPr>
          <w:rFonts w:hint="eastAsia"/>
          <w:sz w:val="24"/>
          <w:szCs w:val="28"/>
        </w:rPr>
        <w:t>る。</w:t>
      </w:r>
    </w:p>
    <w:p w14:paraId="6CF41C49" w14:textId="77777777" w:rsidR="00B22230" w:rsidRPr="00F67C43" w:rsidRDefault="00B22230" w:rsidP="00F67C43">
      <w:pPr>
        <w:spacing w:line="0" w:lineRule="atLeast"/>
        <w:rPr>
          <w:sz w:val="24"/>
          <w:szCs w:val="28"/>
        </w:rPr>
      </w:pPr>
      <w:r w:rsidRPr="00F67C43">
        <w:rPr>
          <w:rFonts w:hint="eastAsia"/>
          <w:sz w:val="24"/>
          <w:szCs w:val="28"/>
        </w:rPr>
        <w:t>災害発生時で、事業が継続できる場合には、可能な範囲で、個別訪問等による早期の状</w:t>
      </w:r>
    </w:p>
    <w:p w14:paraId="6BEE15AD" w14:textId="77777777" w:rsidR="00B22230" w:rsidRPr="00F67C43" w:rsidRDefault="00B22230" w:rsidP="00F67C43">
      <w:pPr>
        <w:spacing w:line="0" w:lineRule="atLeast"/>
        <w:rPr>
          <w:sz w:val="24"/>
          <w:szCs w:val="28"/>
        </w:rPr>
      </w:pPr>
      <w:r w:rsidRPr="00F67C43">
        <w:rPr>
          <w:rFonts w:hint="eastAsia"/>
          <w:sz w:val="24"/>
          <w:szCs w:val="28"/>
        </w:rPr>
        <w:t>態把握を通じ、居宅サービスの実施状況の把握を行い、被災生活により状態の悪化が懸</w:t>
      </w:r>
    </w:p>
    <w:p w14:paraId="27C2831D" w14:textId="77777777" w:rsidR="00B22230" w:rsidRPr="00F67C43" w:rsidRDefault="00B22230" w:rsidP="00F67C43">
      <w:pPr>
        <w:spacing w:line="0" w:lineRule="atLeast"/>
        <w:rPr>
          <w:sz w:val="24"/>
          <w:szCs w:val="28"/>
        </w:rPr>
      </w:pPr>
      <w:r w:rsidRPr="00F67C43">
        <w:rPr>
          <w:rFonts w:hint="eastAsia"/>
          <w:sz w:val="24"/>
          <w:szCs w:val="28"/>
        </w:rPr>
        <w:t>念される利用者に対して、必要な支援が提供されるよう、居宅サービス事業所、地域の</w:t>
      </w:r>
    </w:p>
    <w:p w14:paraId="6C2CAD59" w14:textId="77777777" w:rsidR="00B22230" w:rsidRPr="00F67C43" w:rsidRDefault="00B22230" w:rsidP="00F67C43">
      <w:pPr>
        <w:spacing w:line="0" w:lineRule="atLeast"/>
        <w:rPr>
          <w:sz w:val="24"/>
          <w:szCs w:val="28"/>
        </w:rPr>
      </w:pPr>
      <w:r w:rsidRPr="00F67C43">
        <w:rPr>
          <w:rFonts w:hint="eastAsia"/>
          <w:sz w:val="24"/>
          <w:szCs w:val="28"/>
        </w:rPr>
        <w:t>関係機関との連絡調整等を行う。</w:t>
      </w:r>
    </w:p>
    <w:p w14:paraId="090329EB" w14:textId="77777777" w:rsidR="00B22230" w:rsidRPr="00F67C43" w:rsidRDefault="00B22230" w:rsidP="00F67C43">
      <w:pPr>
        <w:spacing w:line="0" w:lineRule="atLeast"/>
        <w:rPr>
          <w:sz w:val="24"/>
          <w:szCs w:val="28"/>
        </w:rPr>
      </w:pPr>
      <w:r w:rsidRPr="00F67C43">
        <w:rPr>
          <w:rFonts w:hint="eastAsia"/>
          <w:sz w:val="24"/>
          <w:szCs w:val="28"/>
        </w:rPr>
        <w:t>また、避難先においてサービス提供が必要な場合も想定され、居宅サービス事業所、地</w:t>
      </w:r>
    </w:p>
    <w:p w14:paraId="596BD624" w14:textId="77777777" w:rsidR="00B22230" w:rsidRPr="00F67C43" w:rsidRDefault="00B22230" w:rsidP="00F67C43">
      <w:pPr>
        <w:spacing w:line="0" w:lineRule="atLeast"/>
        <w:rPr>
          <w:sz w:val="24"/>
          <w:szCs w:val="28"/>
        </w:rPr>
      </w:pPr>
      <w:r w:rsidRPr="00F67C43">
        <w:rPr>
          <w:rFonts w:hint="eastAsia"/>
          <w:sz w:val="24"/>
          <w:szCs w:val="28"/>
        </w:rPr>
        <w:t>域の関係機関と連携しながら、利用者の状況に応じて、必要なサービスが提供されるよ</w:t>
      </w:r>
    </w:p>
    <w:p w14:paraId="1902FEA5" w14:textId="77777777" w:rsidR="00B22230" w:rsidRPr="00F67C43" w:rsidRDefault="00B22230" w:rsidP="00F67C43">
      <w:pPr>
        <w:spacing w:line="0" w:lineRule="atLeast"/>
        <w:rPr>
          <w:sz w:val="24"/>
          <w:szCs w:val="28"/>
        </w:rPr>
      </w:pPr>
      <w:r w:rsidRPr="00F67C43">
        <w:rPr>
          <w:rFonts w:hint="eastAsia"/>
          <w:sz w:val="24"/>
          <w:szCs w:val="28"/>
        </w:rPr>
        <w:t>う調整を行う。</w:t>
      </w:r>
    </w:p>
    <w:p w14:paraId="22EFB212" w14:textId="77777777" w:rsidR="00B22230" w:rsidRPr="00F67C43" w:rsidRDefault="00B22230" w:rsidP="00F67C43">
      <w:pPr>
        <w:spacing w:line="0" w:lineRule="atLeast"/>
        <w:rPr>
          <w:sz w:val="24"/>
          <w:szCs w:val="28"/>
        </w:rPr>
      </w:pPr>
      <w:r w:rsidRPr="00F67C43">
        <w:rPr>
          <w:rFonts w:hint="eastAsia"/>
          <w:sz w:val="24"/>
          <w:szCs w:val="28"/>
        </w:rPr>
        <w:t>災害発生時で事業が継続できない場合には、他の居宅介護支援事業所、居宅サービス事</w:t>
      </w:r>
    </w:p>
    <w:p w14:paraId="608F23DE" w14:textId="77777777" w:rsidR="00B22230" w:rsidRPr="00F67C43" w:rsidRDefault="00B22230" w:rsidP="00F67C43">
      <w:pPr>
        <w:spacing w:line="0" w:lineRule="atLeast"/>
        <w:rPr>
          <w:sz w:val="24"/>
          <w:szCs w:val="28"/>
        </w:rPr>
      </w:pPr>
      <w:r w:rsidRPr="00F67C43">
        <w:rPr>
          <w:rFonts w:hint="eastAsia"/>
          <w:sz w:val="24"/>
          <w:szCs w:val="28"/>
        </w:rPr>
        <w:t>業所、地域の関係機関と事前に検討・調整した対応を行う。</w:t>
      </w:r>
    </w:p>
    <w:p w14:paraId="6E5FF8DA" w14:textId="283E64EB" w:rsidR="00B22230" w:rsidRPr="00F67C43" w:rsidRDefault="00B22230" w:rsidP="00F67C43">
      <w:pPr>
        <w:spacing w:line="0" w:lineRule="atLeast"/>
        <w:rPr>
          <w:sz w:val="24"/>
          <w:szCs w:val="28"/>
        </w:rPr>
      </w:pPr>
      <w:r w:rsidRPr="00F67C43">
        <w:rPr>
          <w:sz w:val="24"/>
          <w:szCs w:val="28"/>
        </w:rPr>
        <w:t>4</w:t>
      </w:r>
      <w:r w:rsidR="00CC0392">
        <w:rPr>
          <w:rFonts w:hint="eastAsia"/>
          <w:sz w:val="24"/>
          <w:szCs w:val="28"/>
        </w:rPr>
        <w:t xml:space="preserve">　</w:t>
      </w:r>
      <w:r w:rsidRPr="00F67C43">
        <w:rPr>
          <w:sz w:val="24"/>
          <w:szCs w:val="28"/>
        </w:rPr>
        <w:t xml:space="preserve"> 職員</w:t>
      </w:r>
    </w:p>
    <w:p w14:paraId="72DAB10A" w14:textId="0FC1F6DA"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w:t>
      </w:r>
      <w:r w:rsidR="007700E7">
        <w:rPr>
          <w:rFonts w:hint="eastAsia"/>
          <w:sz w:val="24"/>
          <w:szCs w:val="28"/>
        </w:rPr>
        <w:t>6</w:t>
      </w:r>
      <w:r w:rsidRPr="00F67C43">
        <w:rPr>
          <w:sz w:val="24"/>
          <w:szCs w:val="28"/>
        </w:rPr>
        <w:t>:緊急連絡網にて、職員の安否確認を速やかに行う。自宅等で被災した場合は、</w:t>
      </w:r>
    </w:p>
    <w:p w14:paraId="4AC6B190" w14:textId="77777777" w:rsidR="00B22230" w:rsidRPr="00F67C43" w:rsidRDefault="00B22230" w:rsidP="00F67C43">
      <w:pPr>
        <w:spacing w:line="0" w:lineRule="atLeast"/>
        <w:rPr>
          <w:sz w:val="24"/>
          <w:szCs w:val="28"/>
        </w:rPr>
      </w:pPr>
      <w:r w:rsidRPr="00F67C43">
        <w:rPr>
          <w:rFonts w:hint="eastAsia"/>
          <w:sz w:val="24"/>
          <w:szCs w:val="28"/>
        </w:rPr>
        <w:t>電話、携帯メール、</w:t>
      </w:r>
      <w:r w:rsidRPr="00F67C43">
        <w:rPr>
          <w:sz w:val="24"/>
          <w:szCs w:val="28"/>
        </w:rPr>
        <w:t>SNS、災害用伝言ダイヤル、WEB171 等で、当該事業所に自身の安否情</w:t>
      </w:r>
    </w:p>
    <w:p w14:paraId="4396AE90" w14:textId="77777777" w:rsidR="00B22230" w:rsidRPr="00F67C43" w:rsidRDefault="00B22230" w:rsidP="00F67C43">
      <w:pPr>
        <w:spacing w:line="0" w:lineRule="atLeast"/>
        <w:rPr>
          <w:sz w:val="24"/>
          <w:szCs w:val="28"/>
        </w:rPr>
      </w:pPr>
      <w:r w:rsidRPr="00F67C43">
        <w:rPr>
          <w:rFonts w:hint="eastAsia"/>
          <w:sz w:val="24"/>
          <w:szCs w:val="28"/>
        </w:rPr>
        <w:t>報を報告する。報告する事項は、自身・家族が無事かどうか、出勤可否を確認する。</w:t>
      </w:r>
    </w:p>
    <w:p w14:paraId="06B3AE92" w14:textId="77777777" w:rsidR="00B22230" w:rsidRPr="00F67C43" w:rsidRDefault="00B22230" w:rsidP="00F67C43">
      <w:pPr>
        <w:spacing w:line="0" w:lineRule="atLeast"/>
        <w:rPr>
          <w:sz w:val="24"/>
          <w:szCs w:val="28"/>
        </w:rPr>
      </w:pPr>
      <w:r w:rsidRPr="00F67C43">
        <w:rPr>
          <w:rFonts w:hint="eastAsia"/>
          <w:sz w:val="24"/>
          <w:szCs w:val="28"/>
        </w:rPr>
        <w:t>※</w:t>
      </w:r>
      <w:r w:rsidRPr="00F67C43">
        <w:rPr>
          <w:sz w:val="24"/>
          <w:szCs w:val="28"/>
        </w:rPr>
        <w:t xml:space="preserve"> 参考資料 災害対応マニュアル【第4版】(令和元年 12 月 1 日)((一社)日本介護支援</w:t>
      </w:r>
    </w:p>
    <w:p w14:paraId="363CCBDD" w14:textId="77777777" w:rsidR="00B22230" w:rsidRPr="00F67C43" w:rsidRDefault="00B22230" w:rsidP="00F67C43">
      <w:pPr>
        <w:spacing w:line="0" w:lineRule="atLeast"/>
        <w:rPr>
          <w:sz w:val="24"/>
          <w:szCs w:val="28"/>
        </w:rPr>
      </w:pPr>
      <w:r w:rsidRPr="00F67C43">
        <w:rPr>
          <w:rFonts w:hint="eastAsia"/>
          <w:sz w:val="24"/>
          <w:szCs w:val="28"/>
        </w:rPr>
        <w:t>専門員協会</w:t>
      </w:r>
      <w:r w:rsidRPr="00F67C43">
        <w:rPr>
          <w:sz w:val="24"/>
          <w:szCs w:val="28"/>
        </w:rPr>
        <w:t>)https://www.jcma.or.jp/?p=21089</w:t>
      </w:r>
    </w:p>
    <w:p w14:paraId="5565B94C" w14:textId="7CB24CB5" w:rsidR="00B22230" w:rsidRPr="00F67C43" w:rsidRDefault="00CC0392" w:rsidP="00F67C43">
      <w:pPr>
        <w:spacing w:line="0" w:lineRule="atLeast"/>
        <w:rPr>
          <w:sz w:val="24"/>
          <w:szCs w:val="28"/>
        </w:rPr>
      </w:pPr>
      <w:r>
        <w:rPr>
          <w:sz w:val="24"/>
          <w:szCs w:val="28"/>
        </w:rPr>
        <w:lastRenderedPageBreak/>
        <w:br/>
      </w:r>
      <w:r w:rsidR="00B22230" w:rsidRPr="00CC0392">
        <w:rPr>
          <w:sz w:val="28"/>
          <w:szCs w:val="32"/>
        </w:rPr>
        <w:t>(5)職員の参集基準</w:t>
      </w:r>
    </w:p>
    <w:p w14:paraId="3A82748C" w14:textId="77777777" w:rsidR="00B22230" w:rsidRPr="00F67C43" w:rsidRDefault="00B22230" w:rsidP="00F67C43">
      <w:pPr>
        <w:spacing w:line="0" w:lineRule="atLeast"/>
        <w:rPr>
          <w:sz w:val="24"/>
          <w:szCs w:val="28"/>
        </w:rPr>
      </w:pPr>
      <w:r w:rsidRPr="00F67C43">
        <w:rPr>
          <w:rFonts w:hint="eastAsia"/>
          <w:sz w:val="24"/>
          <w:szCs w:val="28"/>
        </w:rPr>
        <w:t>災害時は通信網の麻痺などにより、施設から職員への連絡が困難になるため、災害時に通勤可能</w:t>
      </w:r>
    </w:p>
    <w:p w14:paraId="39BDF3D4" w14:textId="77777777" w:rsidR="00B22230" w:rsidRPr="00F67C43" w:rsidRDefault="00B22230" w:rsidP="00F67C43">
      <w:pPr>
        <w:spacing w:line="0" w:lineRule="atLeast"/>
        <w:rPr>
          <w:sz w:val="24"/>
          <w:szCs w:val="28"/>
        </w:rPr>
      </w:pPr>
      <w:r w:rsidRPr="00F67C43">
        <w:rPr>
          <w:rFonts w:hint="eastAsia"/>
          <w:sz w:val="24"/>
          <w:szCs w:val="28"/>
        </w:rPr>
        <w:t>か、また災害時の通勤所要時間等も考慮する。</w:t>
      </w:r>
    </w:p>
    <w:p w14:paraId="473FE51B" w14:textId="77777777" w:rsidR="00B22230" w:rsidRPr="00F67C43" w:rsidRDefault="00B22230" w:rsidP="00F67C43">
      <w:pPr>
        <w:spacing w:line="0" w:lineRule="atLeast"/>
        <w:rPr>
          <w:sz w:val="24"/>
          <w:szCs w:val="28"/>
        </w:rPr>
      </w:pPr>
      <w:r w:rsidRPr="00F67C43">
        <w:rPr>
          <w:rFonts w:hint="eastAsia"/>
          <w:sz w:val="24"/>
          <w:szCs w:val="28"/>
        </w:rPr>
        <w:t>災害時の移動は原則、徒歩であり、道路の陥没や橋梁の落下などにより、迂回ルートを取る必要</w:t>
      </w:r>
    </w:p>
    <w:p w14:paraId="79451585" w14:textId="77777777" w:rsidR="00B22230" w:rsidRPr="00F67C43" w:rsidRDefault="00B22230" w:rsidP="00F67C43">
      <w:pPr>
        <w:spacing w:line="0" w:lineRule="atLeast"/>
        <w:rPr>
          <w:sz w:val="24"/>
          <w:szCs w:val="28"/>
        </w:rPr>
      </w:pPr>
      <w:r w:rsidRPr="00F67C43">
        <w:rPr>
          <w:rFonts w:hint="eastAsia"/>
          <w:sz w:val="24"/>
          <w:szCs w:val="28"/>
        </w:rPr>
        <w:t>性などから移動速度は</w:t>
      </w:r>
      <w:r w:rsidRPr="00F67C43">
        <w:rPr>
          <w:sz w:val="24"/>
          <w:szCs w:val="28"/>
        </w:rPr>
        <w:t xml:space="preserve"> 2.5 キロメートル毎時が目安(平常時は4キロメートル毎時)。</w:t>
      </w:r>
    </w:p>
    <w:p w14:paraId="6A5791EA" w14:textId="77777777" w:rsidR="00B22230" w:rsidRPr="00F67C43" w:rsidRDefault="00B22230" w:rsidP="00F67C43">
      <w:pPr>
        <w:spacing w:line="0" w:lineRule="atLeast"/>
        <w:rPr>
          <w:sz w:val="24"/>
          <w:szCs w:val="28"/>
        </w:rPr>
      </w:pPr>
      <w:r w:rsidRPr="00F67C43">
        <w:rPr>
          <w:rFonts w:hint="eastAsia"/>
          <w:sz w:val="24"/>
          <w:szCs w:val="28"/>
        </w:rPr>
        <w:t>参集基準については、別冊</w:t>
      </w:r>
      <w:r w:rsidRPr="00F67C43">
        <w:rPr>
          <w:sz w:val="24"/>
          <w:szCs w:val="28"/>
        </w:rPr>
        <w:t>:●防災計画の動員体制を活用する。</w:t>
      </w:r>
    </w:p>
    <w:p w14:paraId="3C85AEED" w14:textId="77777777" w:rsidR="00B22230" w:rsidRPr="00F67C43" w:rsidRDefault="00B22230" w:rsidP="00F67C43">
      <w:pPr>
        <w:spacing w:line="0" w:lineRule="atLeast"/>
        <w:rPr>
          <w:sz w:val="24"/>
          <w:szCs w:val="28"/>
        </w:rPr>
      </w:pPr>
      <w:r w:rsidRPr="00F67C43">
        <w:rPr>
          <w:rFonts w:hint="eastAsia"/>
          <w:sz w:val="24"/>
          <w:szCs w:val="28"/>
        </w:rPr>
        <w:t>下記に該当する場合は、参集基準に該当する場合においても、原則、参集の対象外とする。</w:t>
      </w:r>
    </w:p>
    <w:p w14:paraId="6F9489AB" w14:textId="77777777" w:rsidR="00B22230" w:rsidRPr="00F67C43" w:rsidRDefault="00B22230" w:rsidP="00F67C43">
      <w:pPr>
        <w:spacing w:line="0" w:lineRule="atLeast"/>
        <w:rPr>
          <w:sz w:val="24"/>
          <w:szCs w:val="28"/>
        </w:rPr>
      </w:pPr>
      <w:r w:rsidRPr="00F67C43">
        <w:rPr>
          <w:sz w:val="24"/>
          <w:szCs w:val="28"/>
        </w:rPr>
        <w:t>1 自宅が被災した場合</w:t>
      </w:r>
    </w:p>
    <w:p w14:paraId="30726194" w14:textId="77777777" w:rsidR="00B22230" w:rsidRPr="00F67C43" w:rsidRDefault="00B22230" w:rsidP="00F67C43">
      <w:pPr>
        <w:spacing w:line="0" w:lineRule="atLeast"/>
        <w:rPr>
          <w:sz w:val="24"/>
          <w:szCs w:val="28"/>
        </w:rPr>
      </w:pPr>
      <w:r w:rsidRPr="00F67C43">
        <w:rPr>
          <w:sz w:val="24"/>
          <w:szCs w:val="28"/>
        </w:rPr>
        <w:t>2 自身または家族が負傷し、治療等が必要な場合</w:t>
      </w:r>
    </w:p>
    <w:p w14:paraId="2F16395E" w14:textId="77777777" w:rsidR="00B22230" w:rsidRPr="00CC0392" w:rsidRDefault="00B22230" w:rsidP="00F67C43">
      <w:pPr>
        <w:spacing w:line="0" w:lineRule="atLeast"/>
        <w:rPr>
          <w:sz w:val="28"/>
          <w:szCs w:val="32"/>
        </w:rPr>
      </w:pPr>
      <w:r w:rsidRPr="00CC0392">
        <w:rPr>
          <w:sz w:val="28"/>
          <w:szCs w:val="32"/>
        </w:rPr>
        <w:t>(6)職員の管理</w:t>
      </w:r>
    </w:p>
    <w:p w14:paraId="02A39362" w14:textId="77777777" w:rsidR="00B22230" w:rsidRPr="00F67C43" w:rsidRDefault="00B22230" w:rsidP="00F67C43">
      <w:pPr>
        <w:spacing w:line="0" w:lineRule="atLeast"/>
        <w:rPr>
          <w:sz w:val="24"/>
          <w:szCs w:val="28"/>
        </w:rPr>
      </w:pPr>
      <w:r w:rsidRPr="00F67C43">
        <w:rPr>
          <w:rFonts w:hint="eastAsia"/>
          <w:sz w:val="24"/>
          <w:szCs w:val="28"/>
        </w:rPr>
        <w:t>災害発生後、職員が長期間帰宅できない状況も考えられるため、休憩・宿泊場所の候補を検討し、</w:t>
      </w:r>
    </w:p>
    <w:p w14:paraId="5859CDF9" w14:textId="77777777" w:rsidR="00B22230" w:rsidRPr="00F67C43" w:rsidRDefault="00B22230" w:rsidP="00F67C43">
      <w:pPr>
        <w:spacing w:line="0" w:lineRule="atLeast"/>
        <w:rPr>
          <w:sz w:val="24"/>
          <w:szCs w:val="28"/>
        </w:rPr>
      </w:pPr>
      <w:r w:rsidRPr="00F67C43">
        <w:rPr>
          <w:rFonts w:hint="eastAsia"/>
          <w:sz w:val="24"/>
          <w:szCs w:val="28"/>
        </w:rPr>
        <w:t>指定しておく。また、震災発生後、長時間勤務となる可能性があり、参集した職員の人数により、</w:t>
      </w:r>
    </w:p>
    <w:p w14:paraId="083FAC38" w14:textId="77777777" w:rsidR="00B22230" w:rsidRPr="00F67C43" w:rsidRDefault="00B22230" w:rsidP="00F67C43">
      <w:pPr>
        <w:spacing w:line="0" w:lineRule="atLeast"/>
        <w:rPr>
          <w:sz w:val="24"/>
          <w:szCs w:val="28"/>
        </w:rPr>
      </w:pPr>
      <w:r w:rsidRPr="00F67C43">
        <w:rPr>
          <w:rFonts w:hint="eastAsia"/>
          <w:sz w:val="24"/>
          <w:szCs w:val="28"/>
        </w:rPr>
        <w:t>なるべく職員の体調および負担の軽減に配慮して勤務体制を組むよう、災害時の勤務シフトを検</w:t>
      </w:r>
    </w:p>
    <w:p w14:paraId="0DBE93E6" w14:textId="77777777" w:rsidR="00B22230" w:rsidRPr="00F67C43" w:rsidRDefault="00B22230" w:rsidP="00F67C43">
      <w:pPr>
        <w:spacing w:line="0" w:lineRule="atLeast"/>
        <w:rPr>
          <w:sz w:val="24"/>
          <w:szCs w:val="28"/>
        </w:rPr>
      </w:pPr>
      <w:r w:rsidRPr="00F67C43">
        <w:rPr>
          <w:rFonts w:hint="eastAsia"/>
          <w:sz w:val="24"/>
          <w:szCs w:val="28"/>
        </w:rPr>
        <w:t>討しておく。</w:t>
      </w:r>
    </w:p>
    <w:p w14:paraId="633C90D4" w14:textId="77777777" w:rsidR="00B22230" w:rsidRPr="00CC0392" w:rsidRDefault="00B22230" w:rsidP="00F67C43">
      <w:pPr>
        <w:spacing w:line="0" w:lineRule="atLeast"/>
        <w:rPr>
          <w:sz w:val="28"/>
          <w:szCs w:val="32"/>
        </w:rPr>
      </w:pPr>
      <w:r w:rsidRPr="00CC0392">
        <w:rPr>
          <w:sz w:val="28"/>
          <w:szCs w:val="32"/>
        </w:rPr>
        <w:t>(7)復旧対応</w:t>
      </w:r>
    </w:p>
    <w:p w14:paraId="258D10A6" w14:textId="77777777" w:rsidR="00B22230" w:rsidRPr="00F67C43" w:rsidRDefault="00B22230" w:rsidP="00F67C43">
      <w:pPr>
        <w:spacing w:line="0" w:lineRule="atLeast"/>
        <w:rPr>
          <w:sz w:val="24"/>
          <w:szCs w:val="28"/>
        </w:rPr>
      </w:pPr>
      <w:r w:rsidRPr="00F67C43">
        <w:rPr>
          <w:sz w:val="24"/>
          <w:szCs w:val="28"/>
        </w:rPr>
        <w:t>1 破損箇所の確認</w:t>
      </w:r>
    </w:p>
    <w:p w14:paraId="2FC47EE8" w14:textId="77777777" w:rsidR="00B22230" w:rsidRPr="00F67C43" w:rsidRDefault="00B22230" w:rsidP="00F67C43">
      <w:pPr>
        <w:spacing w:line="0" w:lineRule="atLeast"/>
        <w:rPr>
          <w:sz w:val="24"/>
          <w:szCs w:val="28"/>
        </w:rPr>
      </w:pPr>
      <w:r w:rsidRPr="00F67C43">
        <w:rPr>
          <w:rFonts w:hint="eastAsia"/>
          <w:sz w:val="24"/>
          <w:szCs w:val="28"/>
        </w:rPr>
        <w:t>破損箇所の確認のために、被害のあった箇所は写真を撮り、記録しておく。</w:t>
      </w:r>
    </w:p>
    <w:p w14:paraId="20455284" w14:textId="77777777" w:rsidR="00B22230" w:rsidRPr="00F67C43" w:rsidRDefault="00B22230" w:rsidP="00F67C43">
      <w:pPr>
        <w:spacing w:line="0" w:lineRule="atLeast"/>
        <w:rPr>
          <w:sz w:val="24"/>
          <w:szCs w:val="28"/>
        </w:rPr>
      </w:pPr>
    </w:p>
    <w:p w14:paraId="1E7B4954" w14:textId="77777777" w:rsidR="00B22230" w:rsidRPr="00F67C43" w:rsidRDefault="00B22230" w:rsidP="00F67C43">
      <w:pPr>
        <w:spacing w:line="0" w:lineRule="atLeast"/>
        <w:rPr>
          <w:sz w:val="24"/>
          <w:szCs w:val="28"/>
        </w:rPr>
      </w:pPr>
      <w:r w:rsidRPr="00F67C43">
        <w:rPr>
          <w:sz w:val="24"/>
          <w:szCs w:val="28"/>
        </w:rPr>
        <w:t>2 業者連絡先一覧の整備</w:t>
      </w:r>
    </w:p>
    <w:p w14:paraId="7AB8D7E8" w14:textId="1E9E82AD" w:rsidR="00B22230" w:rsidRPr="00F67C43" w:rsidRDefault="00B22230" w:rsidP="00F67C43">
      <w:pPr>
        <w:spacing w:line="0" w:lineRule="atLeast"/>
        <w:rPr>
          <w:sz w:val="24"/>
          <w:szCs w:val="28"/>
        </w:rPr>
      </w:pPr>
      <w:r w:rsidRPr="00F67C43">
        <w:rPr>
          <w:rFonts w:hint="eastAsia"/>
          <w:sz w:val="24"/>
          <w:szCs w:val="28"/>
        </w:rPr>
        <w:t>別紙</w:t>
      </w:r>
      <w:r w:rsidRPr="00F67C43">
        <w:rPr>
          <w:sz w:val="24"/>
          <w:szCs w:val="28"/>
        </w:rPr>
        <w:t xml:space="preserve"> :連絡先リストにて、非常時の連絡先を確認しておき、円滑に復旧作業を依頼でき</w:t>
      </w:r>
    </w:p>
    <w:p w14:paraId="203FC88F" w14:textId="77777777" w:rsidR="00B22230" w:rsidRPr="00F67C43" w:rsidRDefault="00B22230" w:rsidP="00F67C43">
      <w:pPr>
        <w:spacing w:line="0" w:lineRule="atLeast"/>
        <w:rPr>
          <w:sz w:val="24"/>
          <w:szCs w:val="28"/>
        </w:rPr>
      </w:pPr>
      <w:r w:rsidRPr="00F67C43">
        <w:rPr>
          <w:rFonts w:hint="eastAsia"/>
          <w:sz w:val="24"/>
          <w:szCs w:val="28"/>
        </w:rPr>
        <w:t>るよう準備しておく。</w:t>
      </w:r>
    </w:p>
    <w:p w14:paraId="49FDD15E" w14:textId="77777777" w:rsidR="00B22230" w:rsidRPr="00F67C43" w:rsidRDefault="00B22230" w:rsidP="00F67C43">
      <w:pPr>
        <w:spacing w:line="0" w:lineRule="atLeast"/>
        <w:rPr>
          <w:sz w:val="24"/>
          <w:szCs w:val="28"/>
        </w:rPr>
      </w:pPr>
      <w:r w:rsidRPr="00F67C43">
        <w:rPr>
          <w:sz w:val="24"/>
          <w:szCs w:val="28"/>
        </w:rPr>
        <w:t>3 医療機関やガソリンスタンド等は平常時から災害時における対応方法を取り決めておく</w:t>
      </w:r>
    </w:p>
    <w:p w14:paraId="2955DE90" w14:textId="77777777" w:rsidR="00B22230" w:rsidRPr="00F67C43" w:rsidRDefault="00B22230" w:rsidP="00F67C43">
      <w:pPr>
        <w:spacing w:line="0" w:lineRule="atLeast"/>
        <w:rPr>
          <w:sz w:val="24"/>
          <w:szCs w:val="28"/>
        </w:rPr>
      </w:pPr>
      <w:r w:rsidRPr="00F67C43">
        <w:rPr>
          <w:rFonts w:hint="eastAsia"/>
          <w:sz w:val="24"/>
          <w:szCs w:val="28"/>
        </w:rPr>
        <w:t>ことが望ましい。</w:t>
      </w:r>
    </w:p>
    <w:p w14:paraId="5E4804DD" w14:textId="77777777" w:rsidR="00B22230" w:rsidRPr="00F0731F" w:rsidRDefault="00B22230" w:rsidP="00F67C43">
      <w:pPr>
        <w:spacing w:line="0" w:lineRule="atLeast"/>
        <w:rPr>
          <w:b/>
          <w:bCs/>
          <w:sz w:val="28"/>
          <w:szCs w:val="32"/>
        </w:rPr>
      </w:pPr>
      <w:r w:rsidRPr="00F0731F">
        <w:rPr>
          <w:b/>
          <w:bCs/>
          <w:sz w:val="28"/>
          <w:szCs w:val="32"/>
        </w:rPr>
        <w:t>4.他施設及び地域との連携</w:t>
      </w:r>
    </w:p>
    <w:p w14:paraId="0BEF883A" w14:textId="77777777" w:rsidR="00B22230" w:rsidRPr="00CC0392" w:rsidRDefault="00B22230" w:rsidP="00F67C43">
      <w:pPr>
        <w:spacing w:line="0" w:lineRule="atLeast"/>
        <w:rPr>
          <w:sz w:val="28"/>
          <w:szCs w:val="32"/>
        </w:rPr>
      </w:pPr>
      <w:r w:rsidRPr="00CC0392">
        <w:rPr>
          <w:sz w:val="28"/>
          <w:szCs w:val="32"/>
        </w:rPr>
        <w:t>(1)連携体制の構築</w:t>
      </w:r>
    </w:p>
    <w:p w14:paraId="7F49C8CC" w14:textId="77777777" w:rsidR="00B22230" w:rsidRPr="00F67C43" w:rsidRDefault="00B22230" w:rsidP="00F67C43">
      <w:pPr>
        <w:spacing w:line="0" w:lineRule="atLeast"/>
        <w:rPr>
          <w:sz w:val="24"/>
          <w:szCs w:val="28"/>
        </w:rPr>
      </w:pPr>
      <w:r w:rsidRPr="00F67C43">
        <w:rPr>
          <w:rFonts w:hint="eastAsia"/>
          <w:sz w:val="24"/>
          <w:szCs w:val="28"/>
        </w:rPr>
        <w:t>単独での事業継続が困難な事態を想定して平常時から、施設・事業所を取り巻く関係各位と協力</w:t>
      </w:r>
    </w:p>
    <w:p w14:paraId="4CA92EFF" w14:textId="77777777" w:rsidR="00B22230" w:rsidRPr="00F67C43" w:rsidRDefault="00B22230" w:rsidP="00F67C43">
      <w:pPr>
        <w:spacing w:line="0" w:lineRule="atLeast"/>
        <w:rPr>
          <w:sz w:val="24"/>
          <w:szCs w:val="28"/>
        </w:rPr>
      </w:pPr>
      <w:r w:rsidRPr="00F67C43">
        <w:rPr>
          <w:rFonts w:hint="eastAsia"/>
          <w:sz w:val="24"/>
          <w:szCs w:val="28"/>
        </w:rPr>
        <w:t>関係を日ごろから構築しておく。</w:t>
      </w:r>
    </w:p>
    <w:p w14:paraId="117CD444" w14:textId="77777777" w:rsidR="00B22230" w:rsidRPr="00CC0392" w:rsidRDefault="00B22230" w:rsidP="00F67C43">
      <w:pPr>
        <w:spacing w:line="0" w:lineRule="atLeast"/>
        <w:rPr>
          <w:sz w:val="28"/>
          <w:szCs w:val="32"/>
        </w:rPr>
      </w:pPr>
      <w:r w:rsidRPr="00CC0392">
        <w:rPr>
          <w:sz w:val="28"/>
          <w:szCs w:val="32"/>
        </w:rPr>
        <w:t>(2)地域との連携</w:t>
      </w:r>
    </w:p>
    <w:p w14:paraId="7CE7F031" w14:textId="77777777" w:rsidR="00B22230" w:rsidRPr="00F67C43" w:rsidRDefault="00B22230" w:rsidP="00F67C43">
      <w:pPr>
        <w:spacing w:line="0" w:lineRule="atLeast"/>
        <w:rPr>
          <w:sz w:val="24"/>
          <w:szCs w:val="28"/>
        </w:rPr>
      </w:pPr>
      <w:r w:rsidRPr="00F67C43">
        <w:rPr>
          <w:rFonts w:hint="eastAsia"/>
          <w:sz w:val="24"/>
          <w:szCs w:val="28"/>
        </w:rPr>
        <w:t>地域の災害福祉支援ネットワークの協議内容等について確認し、災害派遣福祉チームのチーム員</w:t>
      </w:r>
    </w:p>
    <w:p w14:paraId="68F6908B" w14:textId="77777777" w:rsidR="00B22230" w:rsidRPr="00F67C43" w:rsidRDefault="00B22230" w:rsidP="00F67C43">
      <w:pPr>
        <w:spacing w:line="0" w:lineRule="atLeast"/>
        <w:rPr>
          <w:sz w:val="24"/>
          <w:szCs w:val="28"/>
        </w:rPr>
      </w:pPr>
      <w:r w:rsidRPr="00F67C43">
        <w:rPr>
          <w:rFonts w:hint="eastAsia"/>
          <w:sz w:val="24"/>
          <w:szCs w:val="28"/>
        </w:rPr>
        <w:t>としての登録を検討する。</w:t>
      </w:r>
    </w:p>
    <w:p w14:paraId="5614115E" w14:textId="77777777" w:rsidR="00B22230" w:rsidRPr="00F67C43" w:rsidRDefault="00B22230" w:rsidP="00F67C43">
      <w:pPr>
        <w:spacing w:line="0" w:lineRule="atLeast"/>
        <w:rPr>
          <w:sz w:val="24"/>
          <w:szCs w:val="28"/>
        </w:rPr>
      </w:pPr>
      <w:r w:rsidRPr="00F67C43">
        <w:rPr>
          <w:rFonts w:hint="eastAsia"/>
          <w:sz w:val="24"/>
          <w:szCs w:val="28"/>
        </w:rPr>
        <w:t>●地域防災計画により、市から指示があった場合に特別避難所を開設する。</w:t>
      </w:r>
    </w:p>
    <w:p w14:paraId="2B7191EE" w14:textId="615A019B" w:rsidR="005E491D" w:rsidRDefault="00B22230" w:rsidP="00F67C43">
      <w:pPr>
        <w:spacing w:line="0" w:lineRule="atLeast"/>
        <w:rPr>
          <w:sz w:val="24"/>
          <w:szCs w:val="28"/>
        </w:rPr>
      </w:pPr>
      <w:r w:rsidRPr="00F67C43">
        <w:rPr>
          <w:sz w:val="24"/>
          <w:szCs w:val="28"/>
        </w:rPr>
        <w:t>(参照)福祉避難所の確保・運営ガイドライン 内閣府(防災担当)</w:t>
      </w:r>
    </w:p>
    <w:p w14:paraId="54FC7831" w14:textId="77777777" w:rsidR="005E491D" w:rsidRDefault="005E491D">
      <w:pPr>
        <w:widowControl/>
        <w:jc w:val="left"/>
        <w:rPr>
          <w:sz w:val="24"/>
          <w:szCs w:val="28"/>
        </w:rPr>
      </w:pPr>
      <w:r>
        <w:rPr>
          <w:sz w:val="24"/>
          <w:szCs w:val="28"/>
        </w:rPr>
        <w:br w:type="page"/>
      </w:r>
    </w:p>
    <w:p w14:paraId="73B547DD" w14:textId="77777777" w:rsidR="00C93301" w:rsidRDefault="00C93301" w:rsidP="00C93301">
      <w:pPr>
        <w:spacing w:line="0" w:lineRule="atLeast"/>
        <w:jc w:val="center"/>
        <w:rPr>
          <w:b/>
          <w:bCs/>
          <w:sz w:val="44"/>
          <w:szCs w:val="48"/>
        </w:rPr>
      </w:pPr>
    </w:p>
    <w:p w14:paraId="790BE9A3" w14:textId="77777777" w:rsidR="00C93301" w:rsidRDefault="00C93301" w:rsidP="00C93301">
      <w:pPr>
        <w:spacing w:line="0" w:lineRule="atLeast"/>
        <w:jc w:val="center"/>
        <w:rPr>
          <w:b/>
          <w:bCs/>
          <w:sz w:val="44"/>
          <w:szCs w:val="48"/>
        </w:rPr>
      </w:pPr>
    </w:p>
    <w:p w14:paraId="44B15015" w14:textId="0C92DBEE" w:rsidR="00F93CC8" w:rsidRDefault="00C93301" w:rsidP="00C93301">
      <w:pPr>
        <w:spacing w:line="0" w:lineRule="atLeast"/>
        <w:jc w:val="center"/>
        <w:rPr>
          <w:b/>
          <w:bCs/>
          <w:sz w:val="44"/>
          <w:szCs w:val="48"/>
        </w:rPr>
      </w:pPr>
      <w:r w:rsidRPr="00C93301">
        <w:rPr>
          <w:rFonts w:hint="eastAsia"/>
          <w:b/>
          <w:bCs/>
          <w:sz w:val="44"/>
          <w:szCs w:val="48"/>
        </w:rPr>
        <w:t>添付資料</w:t>
      </w:r>
    </w:p>
    <w:p w14:paraId="31149246" w14:textId="77777777" w:rsidR="00C93301" w:rsidRDefault="00C93301" w:rsidP="00C93301">
      <w:pPr>
        <w:spacing w:line="0" w:lineRule="atLeast"/>
        <w:jc w:val="center"/>
        <w:rPr>
          <w:b/>
          <w:bCs/>
          <w:sz w:val="44"/>
          <w:szCs w:val="48"/>
        </w:rPr>
      </w:pPr>
    </w:p>
    <w:p w14:paraId="0E4D1E2F" w14:textId="77777777" w:rsidR="00C93301" w:rsidRDefault="00C93301" w:rsidP="00C93301">
      <w:pPr>
        <w:spacing w:line="0" w:lineRule="atLeast"/>
        <w:jc w:val="center"/>
        <w:rPr>
          <w:b/>
          <w:bCs/>
          <w:sz w:val="44"/>
          <w:szCs w:val="48"/>
        </w:rPr>
      </w:pPr>
    </w:p>
    <w:tbl>
      <w:tblPr>
        <w:tblStyle w:val="a3"/>
        <w:tblW w:w="0" w:type="auto"/>
        <w:tblLook w:val="04A0" w:firstRow="1" w:lastRow="0" w:firstColumn="1" w:lastColumn="0" w:noHBand="0" w:noVBand="1"/>
      </w:tblPr>
      <w:tblGrid>
        <w:gridCol w:w="4819"/>
        <w:gridCol w:w="4956"/>
      </w:tblGrid>
      <w:tr w:rsidR="00842270" w14:paraId="7F31EDF9" w14:textId="77777777" w:rsidTr="003574EC">
        <w:trPr>
          <w:trHeight w:val="1474"/>
        </w:trPr>
        <w:tc>
          <w:tcPr>
            <w:tcW w:w="4819" w:type="dxa"/>
            <w:vAlign w:val="center"/>
          </w:tcPr>
          <w:p w14:paraId="23A572B1" w14:textId="68BDC040" w:rsidR="00842270" w:rsidRDefault="00BB03EB" w:rsidP="003574EC">
            <w:pPr>
              <w:spacing w:line="0" w:lineRule="atLeast"/>
              <w:jc w:val="center"/>
              <w:rPr>
                <w:rFonts w:hint="eastAsia"/>
                <w:b/>
                <w:bCs/>
                <w:noProof/>
                <w:sz w:val="44"/>
                <w:szCs w:val="48"/>
              </w:rPr>
            </w:pPr>
            <w:r>
              <w:rPr>
                <w:rFonts w:hint="eastAsia"/>
                <w:b/>
                <w:bCs/>
                <w:noProof/>
                <w:sz w:val="44"/>
                <w:szCs w:val="48"/>
              </w:rPr>
              <w:t>東久留米市</w:t>
            </w:r>
            <w:r>
              <w:rPr>
                <w:b/>
                <w:bCs/>
                <w:noProof/>
                <w:sz w:val="44"/>
                <w:szCs w:val="48"/>
              </w:rPr>
              <w:br/>
            </w:r>
            <w:r>
              <w:rPr>
                <w:rFonts w:hint="eastAsia"/>
                <w:b/>
                <w:bCs/>
                <w:noProof/>
                <w:sz w:val="44"/>
                <w:szCs w:val="48"/>
              </w:rPr>
              <w:t>洪水ハザードマップ</w:t>
            </w:r>
          </w:p>
        </w:tc>
        <w:tc>
          <w:tcPr>
            <w:tcW w:w="4956" w:type="dxa"/>
            <w:vAlign w:val="center"/>
          </w:tcPr>
          <w:p w14:paraId="1D2DC02B" w14:textId="16D26925" w:rsidR="00842270" w:rsidRDefault="00BB03EB" w:rsidP="003574EC">
            <w:pPr>
              <w:spacing w:line="0" w:lineRule="atLeast"/>
              <w:jc w:val="center"/>
              <w:rPr>
                <w:rFonts w:hint="eastAsia"/>
                <w:b/>
                <w:bCs/>
                <w:noProof/>
                <w:sz w:val="44"/>
                <w:szCs w:val="48"/>
              </w:rPr>
            </w:pPr>
            <w:r>
              <w:rPr>
                <w:rFonts w:hint="eastAsia"/>
                <w:b/>
                <w:bCs/>
                <w:noProof/>
                <w:sz w:val="44"/>
                <w:szCs w:val="48"/>
              </w:rPr>
              <w:t>東久留米市</w:t>
            </w:r>
            <w:r>
              <w:rPr>
                <w:b/>
                <w:bCs/>
                <w:noProof/>
                <w:sz w:val="44"/>
                <w:szCs w:val="48"/>
              </w:rPr>
              <w:br/>
            </w:r>
            <w:r>
              <w:rPr>
                <w:rFonts w:hint="eastAsia"/>
                <w:b/>
                <w:bCs/>
                <w:noProof/>
                <w:sz w:val="44"/>
                <w:szCs w:val="48"/>
              </w:rPr>
              <w:t>防災マップ</w:t>
            </w:r>
          </w:p>
        </w:tc>
      </w:tr>
      <w:tr w:rsidR="00C9202E" w14:paraId="731AFECF" w14:textId="77777777" w:rsidTr="003574EC">
        <w:trPr>
          <w:trHeight w:val="4535"/>
        </w:trPr>
        <w:tc>
          <w:tcPr>
            <w:tcW w:w="4819" w:type="dxa"/>
            <w:vAlign w:val="center"/>
          </w:tcPr>
          <w:p w14:paraId="448AA8CC" w14:textId="71CDD273" w:rsidR="00C93301" w:rsidRDefault="007B45B5" w:rsidP="003574EC">
            <w:pPr>
              <w:spacing w:line="0" w:lineRule="atLeast"/>
              <w:jc w:val="center"/>
              <w:rPr>
                <w:rFonts w:hint="eastAsia"/>
                <w:b/>
                <w:bCs/>
                <w:sz w:val="44"/>
                <w:szCs w:val="48"/>
              </w:rPr>
            </w:pPr>
            <w:r>
              <w:rPr>
                <w:rFonts w:hint="eastAsia"/>
                <w:b/>
                <w:bCs/>
                <w:noProof/>
                <w:sz w:val="44"/>
                <w:szCs w:val="48"/>
              </w:rPr>
              <w:drawing>
                <wp:inline distT="0" distB="0" distL="0" distR="0" wp14:anchorId="62849188" wp14:editId="5DE05A8E">
                  <wp:extent cx="2916000" cy="2916000"/>
                  <wp:effectExtent l="0" t="0" r="0" b="0"/>
                  <wp:docPr id="17736855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6000" cy="2916000"/>
                          </a:xfrm>
                          <a:prstGeom prst="rect">
                            <a:avLst/>
                          </a:prstGeom>
                          <a:noFill/>
                          <a:ln>
                            <a:noFill/>
                          </a:ln>
                        </pic:spPr>
                      </pic:pic>
                    </a:graphicData>
                  </a:graphic>
                </wp:inline>
              </w:drawing>
            </w:r>
          </w:p>
        </w:tc>
        <w:tc>
          <w:tcPr>
            <w:tcW w:w="4956" w:type="dxa"/>
            <w:vAlign w:val="center"/>
          </w:tcPr>
          <w:p w14:paraId="167A7659" w14:textId="01A8300B" w:rsidR="00C93301" w:rsidRDefault="00C9202E" w:rsidP="003574EC">
            <w:pPr>
              <w:spacing w:line="0" w:lineRule="atLeast"/>
              <w:jc w:val="center"/>
              <w:rPr>
                <w:rFonts w:hint="eastAsia"/>
                <w:b/>
                <w:bCs/>
                <w:sz w:val="44"/>
                <w:szCs w:val="48"/>
              </w:rPr>
            </w:pPr>
            <w:r>
              <w:rPr>
                <w:rFonts w:hint="eastAsia"/>
                <w:b/>
                <w:bCs/>
                <w:noProof/>
                <w:sz w:val="44"/>
                <w:szCs w:val="48"/>
              </w:rPr>
              <w:drawing>
                <wp:inline distT="0" distB="0" distL="0" distR="0" wp14:anchorId="78E75700" wp14:editId="79C9409D">
                  <wp:extent cx="2916000" cy="2916000"/>
                  <wp:effectExtent l="0" t="0" r="0" b="0"/>
                  <wp:docPr id="2735520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6000" cy="2916000"/>
                          </a:xfrm>
                          <a:prstGeom prst="rect">
                            <a:avLst/>
                          </a:prstGeom>
                          <a:noFill/>
                          <a:ln>
                            <a:noFill/>
                          </a:ln>
                        </pic:spPr>
                      </pic:pic>
                    </a:graphicData>
                  </a:graphic>
                </wp:inline>
              </w:drawing>
            </w:r>
          </w:p>
        </w:tc>
      </w:tr>
    </w:tbl>
    <w:p w14:paraId="6CE3B37E" w14:textId="77777777" w:rsidR="00C93301" w:rsidRDefault="00C93301" w:rsidP="00C93301">
      <w:pPr>
        <w:spacing w:line="0" w:lineRule="atLeast"/>
        <w:jc w:val="center"/>
        <w:rPr>
          <w:b/>
          <w:bCs/>
          <w:sz w:val="44"/>
          <w:szCs w:val="48"/>
        </w:rPr>
      </w:pPr>
    </w:p>
    <w:p w14:paraId="67FC4A09" w14:textId="77777777" w:rsidR="00C9202E" w:rsidRDefault="00C9202E" w:rsidP="00C93301">
      <w:pPr>
        <w:spacing w:line="0" w:lineRule="atLeast"/>
        <w:jc w:val="center"/>
        <w:rPr>
          <w:b/>
          <w:bCs/>
          <w:sz w:val="44"/>
          <w:szCs w:val="48"/>
        </w:rPr>
      </w:pPr>
    </w:p>
    <w:p w14:paraId="2AA5CC46" w14:textId="77777777" w:rsidR="00C9202E" w:rsidRPr="00C93301" w:rsidRDefault="00C9202E" w:rsidP="00C93301">
      <w:pPr>
        <w:spacing w:line="0" w:lineRule="atLeast"/>
        <w:jc w:val="center"/>
        <w:rPr>
          <w:rFonts w:hint="eastAsia"/>
          <w:b/>
          <w:bCs/>
          <w:sz w:val="44"/>
          <w:szCs w:val="48"/>
        </w:rPr>
      </w:pPr>
    </w:p>
    <w:sectPr w:rsidR="00C9202E" w:rsidRPr="00C93301" w:rsidSect="00F963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0E27C" w14:textId="77777777" w:rsidR="00F963EA" w:rsidRDefault="00F963EA" w:rsidP="00B13829">
      <w:r>
        <w:separator/>
      </w:r>
    </w:p>
  </w:endnote>
  <w:endnote w:type="continuationSeparator" w:id="0">
    <w:p w14:paraId="2CFC8595" w14:textId="77777777" w:rsidR="00F963EA" w:rsidRDefault="00F963EA" w:rsidP="00B1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1B71" w14:textId="77777777" w:rsidR="00F963EA" w:rsidRDefault="00F963EA" w:rsidP="00B13829">
      <w:r>
        <w:separator/>
      </w:r>
    </w:p>
  </w:footnote>
  <w:footnote w:type="continuationSeparator" w:id="0">
    <w:p w14:paraId="41536374" w14:textId="77777777" w:rsidR="00F963EA" w:rsidRDefault="00F963EA" w:rsidP="00B1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30"/>
    <w:rsid w:val="002B7C7C"/>
    <w:rsid w:val="003415EE"/>
    <w:rsid w:val="003574EC"/>
    <w:rsid w:val="003F26BC"/>
    <w:rsid w:val="00553108"/>
    <w:rsid w:val="005E491D"/>
    <w:rsid w:val="00656142"/>
    <w:rsid w:val="007700E7"/>
    <w:rsid w:val="007B45B5"/>
    <w:rsid w:val="00800AFB"/>
    <w:rsid w:val="00842270"/>
    <w:rsid w:val="009D3643"/>
    <w:rsid w:val="00A24D44"/>
    <w:rsid w:val="00AE77DB"/>
    <w:rsid w:val="00B13829"/>
    <w:rsid w:val="00B22230"/>
    <w:rsid w:val="00BB03EB"/>
    <w:rsid w:val="00BB6A37"/>
    <w:rsid w:val="00C9202E"/>
    <w:rsid w:val="00C93301"/>
    <w:rsid w:val="00CC0392"/>
    <w:rsid w:val="00D264B0"/>
    <w:rsid w:val="00F0731F"/>
    <w:rsid w:val="00F67C43"/>
    <w:rsid w:val="00F93CC8"/>
    <w:rsid w:val="00F9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DB61F"/>
  <w15:chartTrackingRefBased/>
  <w15:docId w15:val="{0BBBD2EA-1B03-465F-A701-A254E673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829"/>
    <w:pPr>
      <w:tabs>
        <w:tab w:val="center" w:pos="4252"/>
        <w:tab w:val="right" w:pos="8504"/>
      </w:tabs>
      <w:snapToGrid w:val="0"/>
    </w:pPr>
  </w:style>
  <w:style w:type="character" w:customStyle="1" w:styleId="a5">
    <w:name w:val="ヘッダー (文字)"/>
    <w:basedOn w:val="a0"/>
    <w:link w:val="a4"/>
    <w:uiPriority w:val="99"/>
    <w:rsid w:val="00B13829"/>
  </w:style>
  <w:style w:type="paragraph" w:styleId="a6">
    <w:name w:val="footer"/>
    <w:basedOn w:val="a"/>
    <w:link w:val="a7"/>
    <w:uiPriority w:val="99"/>
    <w:unhideWhenUsed/>
    <w:rsid w:val="00B13829"/>
    <w:pPr>
      <w:tabs>
        <w:tab w:val="center" w:pos="4252"/>
        <w:tab w:val="right" w:pos="8504"/>
      </w:tabs>
      <w:snapToGrid w:val="0"/>
    </w:pPr>
  </w:style>
  <w:style w:type="character" w:customStyle="1" w:styleId="a7">
    <w:name w:val="フッター (文字)"/>
    <w:basedOn w:val="a0"/>
    <w:link w:val="a6"/>
    <w:uiPriority w:val="99"/>
    <w:rsid w:val="00B1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EE5C-AD3E-4D59-8EF8-4C2B7964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939</Words>
  <Characters>5354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スマイル 合同会社</dc:creator>
  <cp:keywords/>
  <dc:description/>
  <cp:lastModifiedBy>スマイル 合同会社</cp:lastModifiedBy>
  <cp:revision>19</cp:revision>
  <cp:lastPrinted>2024-03-22T00:45:00Z</cp:lastPrinted>
  <dcterms:created xsi:type="dcterms:W3CDTF">2024-03-21T23:27:00Z</dcterms:created>
  <dcterms:modified xsi:type="dcterms:W3CDTF">2024-03-22T00:46:00Z</dcterms:modified>
</cp:coreProperties>
</file>